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38" w:rsidRPr="000F6438" w:rsidRDefault="000F6438" w:rsidP="000F6438">
      <w:pPr>
        <w:jc w:val="center"/>
        <w:rPr>
          <w:b/>
          <w:bCs/>
          <w:szCs w:val="24"/>
        </w:rPr>
      </w:pPr>
      <w:r w:rsidRPr="000F6438">
        <w:rPr>
          <w:b/>
          <w:bCs/>
          <w:szCs w:val="24"/>
        </w:rPr>
        <w:t>План-график размещения заказов на поставку товаров, выполнение работ, оказание услуг</w:t>
      </w:r>
      <w:r w:rsidRPr="000F6438">
        <w:rPr>
          <w:b/>
          <w:bCs/>
          <w:szCs w:val="24"/>
        </w:rPr>
        <w:br/>
        <w:t xml:space="preserve">для обеспечения государственных и муниципальных нужд на </w:t>
      </w:r>
      <w:r w:rsidRPr="000F6438">
        <w:rPr>
          <w:b/>
          <w:bCs/>
          <w:szCs w:val="24"/>
          <w:u w:val="single"/>
        </w:rPr>
        <w:t> 2014 </w:t>
      </w:r>
      <w:r w:rsidRPr="000F6438">
        <w:rPr>
          <w:b/>
          <w:bCs/>
          <w:szCs w:val="24"/>
        </w:rPr>
        <w:t>год</w:t>
      </w:r>
    </w:p>
    <w:p w:rsidR="000F6438" w:rsidRPr="000F6438" w:rsidRDefault="000F6438" w:rsidP="000F6438">
      <w:pPr>
        <w:rPr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0F6438" w:rsidRPr="000F6438" w:rsidTr="00991370">
        <w:trPr>
          <w:tblCellSpacing w:w="15" w:type="dxa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0F6438" w:rsidRPr="000F6438" w:rsidTr="00991370">
        <w:trPr>
          <w:tblCellSpacing w:w="15" w:type="dxa"/>
        </w:trPr>
        <w:tc>
          <w:tcPr>
            <w:tcW w:w="2512" w:type="dxa"/>
            <w:tcBorders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>Юридический адрес,</w:t>
            </w:r>
            <w:r w:rsidRPr="000F6438">
              <w:rPr>
                <w:szCs w:val="24"/>
              </w:rPr>
              <w:br/>
              <w:t>телефон, электронная</w:t>
            </w:r>
            <w:r w:rsidRPr="000F6438">
              <w:rPr>
                <w:szCs w:val="24"/>
              </w:rPr>
              <w:br/>
              <w:t>почта заказчика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 xml:space="preserve">Российская Федерация, 671732, Бурятия </w:t>
            </w:r>
            <w:proofErr w:type="spellStart"/>
            <w:r w:rsidRPr="000F6438">
              <w:rPr>
                <w:szCs w:val="24"/>
              </w:rPr>
              <w:t>Респ</w:t>
            </w:r>
            <w:proofErr w:type="spellEnd"/>
            <w:r w:rsidRPr="000F6438">
              <w:rPr>
                <w:szCs w:val="24"/>
              </w:rPr>
              <w:t xml:space="preserve">, Северобайкальский р-н, Новый Уоян </w:t>
            </w:r>
            <w:proofErr w:type="spellStart"/>
            <w:r w:rsidRPr="000F6438">
              <w:rPr>
                <w:szCs w:val="24"/>
              </w:rPr>
              <w:t>пгт</w:t>
            </w:r>
            <w:proofErr w:type="spellEnd"/>
            <w:r w:rsidRPr="000F6438">
              <w:rPr>
                <w:szCs w:val="24"/>
              </w:rPr>
              <w:t>, улица 70 лет Октября, 32, - , +7 (30130) 44032</w:t>
            </w:r>
          </w:p>
        </w:tc>
      </w:tr>
      <w:tr w:rsidR="000F6438" w:rsidRPr="000F6438" w:rsidTr="00991370">
        <w:trPr>
          <w:tblCellSpacing w:w="15" w:type="dxa"/>
        </w:trPr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>0317006058</w:t>
            </w:r>
          </w:p>
        </w:tc>
      </w:tr>
      <w:tr w:rsidR="000F6438" w:rsidRPr="000F6438" w:rsidTr="00991370">
        <w:trPr>
          <w:tblCellSpacing w:w="15" w:type="dxa"/>
        </w:trPr>
        <w:tc>
          <w:tcPr>
            <w:tcW w:w="251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 xml:space="preserve">КПП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>031701001</w:t>
            </w:r>
          </w:p>
        </w:tc>
      </w:tr>
      <w:tr w:rsidR="000F6438" w:rsidRPr="000F6438" w:rsidTr="00991370">
        <w:trPr>
          <w:tblCellSpacing w:w="15" w:type="dxa"/>
        </w:trPr>
        <w:tc>
          <w:tcPr>
            <w:tcW w:w="2512" w:type="dxa"/>
            <w:tcBorders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 xml:space="preserve">ОКАТО 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>81645156</w:t>
            </w:r>
          </w:p>
        </w:tc>
      </w:tr>
    </w:tbl>
    <w:p w:rsidR="000F6438" w:rsidRPr="000F6438" w:rsidRDefault="000F6438" w:rsidP="000F6438">
      <w:pPr>
        <w:spacing w:after="240"/>
        <w:rPr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530"/>
        <w:gridCol w:w="544"/>
        <w:gridCol w:w="1834"/>
        <w:gridCol w:w="1681"/>
        <w:gridCol w:w="1454"/>
        <w:gridCol w:w="689"/>
        <w:gridCol w:w="738"/>
        <w:gridCol w:w="1118"/>
        <w:gridCol w:w="842"/>
        <w:gridCol w:w="789"/>
        <w:gridCol w:w="1065"/>
        <w:gridCol w:w="958"/>
        <w:gridCol w:w="859"/>
      </w:tblGrid>
      <w:tr w:rsidR="000F6438" w:rsidRPr="000F6438" w:rsidTr="000F64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szCs w:val="24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Обоснование внесения изменений </w:t>
            </w:r>
          </w:p>
        </w:tc>
      </w:tr>
      <w:tr w:rsidR="000F6438" w:rsidRPr="000F6438" w:rsidTr="000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14</w:t>
            </w:r>
          </w:p>
        </w:tc>
      </w:tr>
      <w:tr w:rsidR="000F6438" w:rsidRPr="000F6438" w:rsidTr="000F643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96305039998291244225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45.31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45.31.1</w:t>
            </w:r>
          </w:p>
        </w:tc>
        <w:tc>
          <w:tcPr>
            <w:tcW w:w="0" w:type="auto"/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Выполнение работ техническому обслуживанию </w:t>
            </w:r>
            <w:r w:rsidRPr="000F6438">
              <w:rPr>
                <w:b/>
                <w:bCs/>
                <w:szCs w:val="24"/>
              </w:rPr>
              <w:lastRenderedPageBreak/>
              <w:t xml:space="preserve">поддержанию </w:t>
            </w:r>
            <w:proofErr w:type="spellStart"/>
            <w:proofErr w:type="gramStart"/>
            <w:r w:rsidRPr="000F6438">
              <w:rPr>
                <w:b/>
                <w:bCs/>
                <w:szCs w:val="24"/>
              </w:rPr>
              <w:t>технико</w:t>
            </w:r>
            <w:proofErr w:type="spellEnd"/>
            <w:r w:rsidRPr="000F6438">
              <w:rPr>
                <w:b/>
                <w:bCs/>
                <w:szCs w:val="24"/>
              </w:rPr>
              <w:t>- экономических</w:t>
            </w:r>
            <w:proofErr w:type="gramEnd"/>
            <w:r w:rsidRPr="000F6438">
              <w:rPr>
                <w:b/>
                <w:bCs/>
                <w:szCs w:val="24"/>
              </w:rPr>
              <w:t xml:space="preserve"> показателей работоспособности уличного освещения на территории поселения (содержание линий уличного освещения)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 xml:space="preserve">Информация об общественном </w:t>
            </w:r>
            <w:r w:rsidRPr="000F6438">
              <w:rPr>
                <w:b/>
                <w:bCs/>
                <w:szCs w:val="24"/>
              </w:rPr>
              <w:lastRenderedPageBreak/>
              <w:t>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(содержание линий уличного освещения)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150,00000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 xml:space="preserve">150,00000 </w:t>
            </w:r>
            <w:r w:rsidRPr="000F6438">
              <w:rPr>
                <w:szCs w:val="24"/>
              </w:rPr>
              <w:lastRenderedPageBreak/>
              <w:t>/ 150,00000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-  /  -  /  30%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</w:t>
            </w:r>
            <w:r w:rsidRPr="000F6438">
              <w:rPr>
                <w:b/>
                <w:bCs/>
                <w:szCs w:val="24"/>
              </w:rPr>
              <w:lastRenderedPageBreak/>
              <w:t>ия 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96305039998291244340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31.50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31.50.1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Поставка электротоваров (лампы, провода)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(лампы, провода)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65,00000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65,00000 / 65,00000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 xml:space="preserve">Периодичность поставки </w:t>
            </w:r>
            <w:r w:rsidRPr="000F6438">
              <w:rPr>
                <w:b/>
                <w:bCs/>
                <w:szCs w:val="24"/>
              </w:rPr>
              <w:lastRenderedPageBreak/>
              <w:t>товаров, работ, услуг: сентябрь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CA3D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96305039998226244225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74.8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74.87.1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Выполнение работ по содержанию в чистоте и поддержанию эксплуатационных показателей автомобильных дорог и дорожных сооружений поселения (ямочный ремонт дорог</w:t>
            </w:r>
            <w:proofErr w:type="gramStart"/>
            <w:r w:rsidRPr="000F6438">
              <w:rPr>
                <w:b/>
                <w:bCs/>
                <w:szCs w:val="24"/>
              </w:rPr>
              <w:t>и(</w:t>
            </w:r>
            <w:proofErr w:type="gramEnd"/>
            <w:r w:rsidRPr="000F6438">
              <w:rPr>
                <w:b/>
                <w:bCs/>
                <w:szCs w:val="24"/>
              </w:rPr>
              <w:t xml:space="preserve"> </w:t>
            </w:r>
            <w:proofErr w:type="spellStart"/>
            <w:r w:rsidRPr="000F6438">
              <w:rPr>
                <w:b/>
                <w:bCs/>
                <w:szCs w:val="24"/>
              </w:rPr>
              <w:t>отспка</w:t>
            </w:r>
            <w:proofErr w:type="spellEnd"/>
            <w:r w:rsidRPr="000F6438">
              <w:rPr>
                <w:b/>
                <w:bCs/>
                <w:szCs w:val="24"/>
              </w:rPr>
              <w:t xml:space="preserve"> щебнем, гравием), расчистка указателей, дорожной разметки, установка дорожных знаков)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ямочный ремонт дорог</w:t>
            </w:r>
            <w:proofErr w:type="gramStart"/>
            <w:r w:rsidRPr="000F6438">
              <w:rPr>
                <w:szCs w:val="24"/>
              </w:rPr>
              <w:t>и(</w:t>
            </w:r>
            <w:proofErr w:type="gramEnd"/>
            <w:r w:rsidRPr="000F6438">
              <w:rPr>
                <w:szCs w:val="24"/>
              </w:rPr>
              <w:t xml:space="preserve"> </w:t>
            </w:r>
            <w:proofErr w:type="spellStart"/>
            <w:r w:rsidRPr="000F6438">
              <w:rPr>
                <w:szCs w:val="24"/>
              </w:rPr>
              <w:t>отспка</w:t>
            </w:r>
            <w:proofErr w:type="spellEnd"/>
            <w:r w:rsidRPr="000F6438">
              <w:rPr>
                <w:szCs w:val="24"/>
              </w:rPr>
              <w:t xml:space="preserve"> щебнем, гравием), расчистка указателей, дорожной разметки, установка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798,50000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798,50000 / 798,50000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 xml:space="preserve">Сроки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Электронный аукцион</w:t>
            </w:r>
          </w:p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Электронный аукцион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313ED3">
        <w:trPr>
          <w:trHeight w:val="9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96305039998226244225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45.23.1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45.23.1</w:t>
            </w:r>
          </w:p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Выполнение работ по содержанию </w:t>
            </w:r>
            <w:proofErr w:type="gramStart"/>
            <w:r w:rsidRPr="000F6438">
              <w:rPr>
                <w:b/>
                <w:bCs/>
                <w:szCs w:val="24"/>
              </w:rPr>
              <w:t>в</w:t>
            </w:r>
            <w:proofErr w:type="gramEnd"/>
            <w:r w:rsidRPr="000F6438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Информация </w:t>
            </w:r>
            <w:proofErr w:type="gramStart"/>
            <w:r w:rsidRPr="000F6438">
              <w:rPr>
                <w:b/>
                <w:bCs/>
                <w:szCs w:val="24"/>
              </w:rPr>
              <w:t>об</w:t>
            </w:r>
            <w:proofErr w:type="gramEnd"/>
            <w:r w:rsidRPr="000F6438">
              <w:rPr>
                <w:b/>
                <w:bCs/>
                <w:szCs w:val="24"/>
              </w:rPr>
              <w:t xml:space="preserve"> общественно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400,00000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rPr>
          <w:trHeight w:val="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  <w:r w:rsidRPr="000F6438">
              <w:rPr>
                <w:szCs w:val="24"/>
              </w:rPr>
              <w:t>400,00000 / 400,00000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rPr>
          <w:trHeight w:val="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чистоте т поддержанию эксплуатационных показателей автомобильных дорог и дорожных сооружений (обустройство остановок для маршрутного такси внутри поселения)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м </w:t>
            </w:r>
            <w:proofErr w:type="gramStart"/>
            <w:r w:rsidRPr="000F6438">
              <w:rPr>
                <w:b/>
                <w:bCs/>
                <w:szCs w:val="24"/>
              </w:rPr>
              <w:t>обсуждении</w:t>
            </w:r>
            <w:proofErr w:type="gramEnd"/>
            <w:r w:rsidRPr="000F6438">
              <w:rPr>
                <w:b/>
                <w:bCs/>
                <w:szCs w:val="24"/>
              </w:rPr>
              <w:t xml:space="preserve">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(обустройство остановок для маршрутного такси внутри поселения)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исполнения 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99137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96305039998226244225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74.84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74.87.1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Выполнение работ по разработке проектно- сметной документации (оформление дорожного паспорта)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 xml:space="preserve">(оформление дорожного </w:t>
            </w:r>
            <w:r w:rsidRPr="000F6438">
              <w:rPr>
                <w:szCs w:val="24"/>
              </w:rPr>
              <w:lastRenderedPageBreak/>
              <w:t>паспорта)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lastRenderedPageBreak/>
              <w:t xml:space="preserve">УСЛ </w:t>
            </w:r>
            <w:proofErr w:type="gramStart"/>
            <w:r w:rsidRPr="000F6438">
              <w:rPr>
                <w:szCs w:val="24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spacing w:after="240"/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100,00000</w:t>
            </w:r>
            <w:r w:rsidRPr="000F6438">
              <w:rPr>
                <w:b/>
                <w:bCs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 xml:space="preserve">Сроки исполнения отдельных этапов контракта: </w:t>
            </w:r>
            <w:r w:rsidRPr="000F6438">
              <w:rPr>
                <w:b/>
                <w:bCs/>
                <w:szCs w:val="24"/>
              </w:rPr>
              <w:lastRenderedPageBreak/>
              <w:t>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96305039998226244340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26.66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26.66.1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Поставка материалов для ремонта дорог (цемент, краска)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Поставка материалов для ремонта дорог (цемент, краска)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46,70000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46,70000 / 46,70000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08.2014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август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август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99137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96305039998290244222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74.70.3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74.70.16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Выполнение работ по </w:t>
            </w:r>
            <w:r w:rsidRPr="000F6438">
              <w:rPr>
                <w:b/>
                <w:bCs/>
                <w:szCs w:val="24"/>
              </w:rPr>
              <w:lastRenderedPageBreak/>
              <w:t>содержанию мест захоронения (очистка подъездной дороги кладбища от снега, отсыпка грунтом подъездной дороги</w:t>
            </w:r>
            <w:proofErr w:type="gramStart"/>
            <w:r w:rsidRPr="000F6438">
              <w:rPr>
                <w:b/>
                <w:bCs/>
                <w:szCs w:val="24"/>
              </w:rPr>
              <w:t xml:space="preserve"> ,</w:t>
            </w:r>
            <w:proofErr w:type="gramEnd"/>
            <w:r w:rsidRPr="000F6438">
              <w:rPr>
                <w:b/>
                <w:bCs/>
                <w:szCs w:val="24"/>
              </w:rPr>
              <w:t xml:space="preserve"> вывоз мусора)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 xml:space="preserve">Информация об </w:t>
            </w:r>
            <w:r w:rsidRPr="000F6438">
              <w:rPr>
                <w:b/>
                <w:bCs/>
                <w:szCs w:val="24"/>
              </w:rPr>
              <w:lastRenderedPageBreak/>
              <w:t>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(очистка подъездной дороги кладбища от снега, отсыпка грунтом подъездной дороги</w:t>
            </w:r>
            <w:proofErr w:type="gramStart"/>
            <w:r w:rsidRPr="000F6438">
              <w:rPr>
                <w:szCs w:val="24"/>
              </w:rPr>
              <w:t xml:space="preserve"> ,</w:t>
            </w:r>
            <w:proofErr w:type="gramEnd"/>
            <w:r w:rsidRPr="000F6438">
              <w:rPr>
                <w:szCs w:val="24"/>
              </w:rPr>
              <w:t xml:space="preserve"> вывоз мусора)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50,00000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lastRenderedPageBreak/>
              <w:br/>
              <w:t>50,00000 / 50,00000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lastRenderedPageBreak/>
              <w:t>Сроки исполнения 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 xml:space="preserve">Электронный </w:t>
            </w:r>
            <w:r w:rsidRPr="000F6438">
              <w:rPr>
                <w:b/>
                <w:bCs/>
                <w:szCs w:val="24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99137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96305039998290244225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45.42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45.42.1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Выполнение работ по содержанию мест захоронения (ремонт ограждения территории кладбища, строительство навеса для инструментов)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 xml:space="preserve">(ремонт ограждения территории кладбища, строительство навеса для </w:t>
            </w:r>
            <w:r w:rsidRPr="000F6438">
              <w:rPr>
                <w:szCs w:val="24"/>
              </w:rPr>
              <w:lastRenderedPageBreak/>
              <w:t>инструментов)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18,50000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18,50000 / 18,50000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 xml:space="preserve">Сроки исполнения отдельных этапов контракта: сентябрь 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</w:t>
            </w:r>
            <w:r w:rsidRPr="000F6438">
              <w:rPr>
                <w:b/>
                <w:bCs/>
                <w:szCs w:val="24"/>
              </w:rPr>
              <w:lastRenderedPageBreak/>
              <w:t>чность поставки товаров, работ, услуг: сентябрь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96305039998290244340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20.3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20.30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Поставка материалов для ремонта и покраски ограждения кладбища 9краска, гвозди, штакетник)</w:t>
            </w:r>
            <w:proofErr w:type="gramStart"/>
            <w:r w:rsidRPr="000F6438">
              <w:rPr>
                <w:szCs w:val="24"/>
              </w:rPr>
              <w:t xml:space="preserve"> </w:t>
            </w:r>
            <w:r w:rsidRPr="000F6438">
              <w:rPr>
                <w:b/>
                <w:bCs/>
                <w:szCs w:val="24"/>
              </w:rPr>
              <w:t>.</w:t>
            </w:r>
            <w:proofErr w:type="gramEnd"/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Поставка материалов для ремонта и покраски ограждения кладбища (краска, гвозди, штакетник)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(краска, гвозди, штакетник)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21,50000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21,50000 / 21,50000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99137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96305039998290244222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74.70.3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74.70.16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proofErr w:type="gramStart"/>
            <w:r w:rsidRPr="000F6438">
              <w:rPr>
                <w:b/>
                <w:bCs/>
                <w:szCs w:val="24"/>
              </w:rPr>
              <w:t xml:space="preserve">Выполнение работ по содержанию в чистоте мест общего </w:t>
            </w:r>
            <w:r w:rsidRPr="000F6438">
              <w:rPr>
                <w:b/>
                <w:bCs/>
                <w:szCs w:val="24"/>
              </w:rPr>
              <w:lastRenderedPageBreak/>
              <w:t>пользования и поддержанию эксплуатационных показателей объектов благоустройства на территории поселения (уборка несанкционированных свалок твердых бытовых отходов, расчистка территорий в поселении после (пожара, бесхозных строений)</w:t>
            </w:r>
            <w:r w:rsidRPr="000F6438">
              <w:rPr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proofErr w:type="gramStart"/>
            <w:r w:rsidRPr="000F6438">
              <w:rPr>
                <w:b/>
                <w:bCs/>
                <w:szCs w:val="24"/>
              </w:rPr>
              <w:lastRenderedPageBreak/>
              <w:t xml:space="preserve">Информация об общественном обсуждении </w:t>
            </w:r>
            <w:r w:rsidRPr="000F6438">
              <w:rPr>
                <w:b/>
                <w:bCs/>
                <w:szCs w:val="24"/>
              </w:rPr>
              <w:lastRenderedPageBreak/>
              <w:t>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(уборка несанкционированных свалок твердых бытовых отходов, расчистка территорий в поселении после (пожара, бесхозных строений)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250,00000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 xml:space="preserve">250,00000 / </w:t>
            </w:r>
            <w:r w:rsidRPr="000F6438">
              <w:rPr>
                <w:szCs w:val="24"/>
              </w:rPr>
              <w:lastRenderedPageBreak/>
              <w:t>250,00000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 xml:space="preserve">Сроки исполнения </w:t>
            </w:r>
            <w:r w:rsidRPr="000F6438">
              <w:rPr>
                <w:b/>
                <w:bCs/>
                <w:szCs w:val="24"/>
              </w:rPr>
              <w:lastRenderedPageBreak/>
              <w:t>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99137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96305039998290244225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74.70.3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74.70.1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Выполнение работ по содержанию в чистоте мест общего пользования и поддержанию эксплуатационных показателей </w:t>
            </w:r>
            <w:r w:rsidRPr="000F6438">
              <w:rPr>
                <w:b/>
                <w:bCs/>
                <w:szCs w:val="24"/>
              </w:rPr>
              <w:lastRenderedPageBreak/>
              <w:t>объектов благоустройства на территории поселени</w:t>
            </w:r>
            <w:proofErr w:type="gramStart"/>
            <w:r w:rsidRPr="000F6438">
              <w:rPr>
                <w:b/>
                <w:bCs/>
                <w:szCs w:val="24"/>
              </w:rPr>
              <w:t>я(</w:t>
            </w:r>
            <w:proofErr w:type="gramEnd"/>
            <w:r w:rsidRPr="000F6438">
              <w:rPr>
                <w:b/>
                <w:bCs/>
                <w:szCs w:val="24"/>
              </w:rPr>
              <w:t>уборка улиц от мусора, ремонт и благоустройство детских площадок 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 xml:space="preserve">(уборка улиц от мусора, </w:t>
            </w:r>
            <w:r w:rsidRPr="000F6438">
              <w:rPr>
                <w:szCs w:val="24"/>
              </w:rPr>
              <w:lastRenderedPageBreak/>
              <w:t>ремонт и благоустройство детских площадок</w:t>
            </w:r>
            <w:proofErr w:type="gramStart"/>
            <w:r w:rsidRPr="000F6438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438,30000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438,30000 / 438,30000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03.2014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11.2014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 xml:space="preserve">Сроки исполнения отдельных этапов контракта: ноябрь </w:t>
            </w:r>
            <w:r w:rsidRPr="000F6438">
              <w:rPr>
                <w:b/>
                <w:bCs/>
                <w:szCs w:val="24"/>
              </w:rPr>
              <w:lastRenderedPageBreak/>
              <w:t>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ноябрь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96305039998290244225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74.8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74.87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Выполнение работ по содержанию в чистоте мест общего пользования и поддержанию эксплуатационных показателей объектов благоустройства на территории поселени</w:t>
            </w:r>
            <w:proofErr w:type="gramStart"/>
            <w:r w:rsidRPr="000F6438">
              <w:rPr>
                <w:b/>
                <w:bCs/>
                <w:szCs w:val="24"/>
              </w:rPr>
              <w:t>я(</w:t>
            </w:r>
            <w:proofErr w:type="gramEnd"/>
            <w:r w:rsidRPr="000F6438">
              <w:rPr>
                <w:b/>
                <w:bCs/>
                <w:szCs w:val="24"/>
              </w:rPr>
              <w:t>вывоз ТБО договор ООО "Экосистема")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(вывоз ТБО договор ООО "Экосистема")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32,60000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32,60000 / 32,60000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03.2014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12.2014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декабрь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декабрь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963050399982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01.5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01.5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Выполнение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proofErr w:type="spellStart"/>
            <w:r w:rsidRPr="000F6438">
              <w:rPr>
                <w:b/>
                <w:bCs/>
                <w:szCs w:val="24"/>
              </w:rPr>
              <w:t>Информаци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31,80000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04.201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12.2014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proofErr w:type="spellStart"/>
            <w:r w:rsidRPr="000F6438">
              <w:rPr>
                <w:b/>
                <w:bCs/>
                <w:szCs w:val="24"/>
              </w:rPr>
              <w:t>Электро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90244226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0921000024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работ по содержанию в чистоте мест общего пользования и поддержанию эксплуатационных показателей объектов благоустройства на территории поселени</w:t>
            </w:r>
            <w:proofErr w:type="gramStart"/>
            <w:r w:rsidRPr="000F6438">
              <w:rPr>
                <w:b/>
                <w:bCs/>
                <w:szCs w:val="24"/>
              </w:rPr>
              <w:t>я(</w:t>
            </w:r>
            <w:proofErr w:type="gramEnd"/>
            <w:r w:rsidRPr="000F6438">
              <w:rPr>
                <w:b/>
                <w:bCs/>
                <w:szCs w:val="24"/>
              </w:rPr>
              <w:t>приобретение заряда стрел (дротиков) для отстрела бродячих собак, услуги по договору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  <w:proofErr w:type="gramStart"/>
            <w:r w:rsidRPr="000F6438">
              <w:rPr>
                <w:b/>
                <w:bCs/>
                <w:szCs w:val="24"/>
              </w:rPr>
              <w:t>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(приобретение заряда стрел (дротиков) для отстрела бродячих собак, услуги по договору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1370" w:rsidRPr="000F6438" w:rsidRDefault="00991370" w:rsidP="000F6438">
            <w:pPr>
              <w:jc w:val="center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31,80000 / 31,80000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декабрь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декабрь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  <w:proofErr w:type="spellStart"/>
            <w:r w:rsidRPr="000F6438">
              <w:rPr>
                <w:b/>
                <w:bCs/>
                <w:szCs w:val="24"/>
              </w:rPr>
              <w:t>нный</w:t>
            </w:r>
            <w:proofErr w:type="spellEnd"/>
            <w:r w:rsidRPr="000F6438">
              <w:rPr>
                <w:b/>
                <w:bCs/>
                <w:szCs w:val="24"/>
              </w:rPr>
              <w:t xml:space="preserve">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991370" w:rsidRPr="000F6438" w:rsidRDefault="00991370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991370"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96305039998290244226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92.72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92.72.1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Выполнение работ по содержанию в чистоте мест общего пользования и поддержанию эксплуатационных показателей объектов благоустройст</w:t>
            </w:r>
            <w:r w:rsidRPr="000F6438">
              <w:rPr>
                <w:b/>
                <w:bCs/>
                <w:szCs w:val="24"/>
              </w:rPr>
              <w:lastRenderedPageBreak/>
              <w:t>ва на территории поселени</w:t>
            </w:r>
            <w:proofErr w:type="gramStart"/>
            <w:r w:rsidRPr="000F6438">
              <w:rPr>
                <w:b/>
                <w:bCs/>
                <w:szCs w:val="24"/>
              </w:rPr>
              <w:t>я(</w:t>
            </w:r>
            <w:proofErr w:type="gramEnd"/>
            <w:r w:rsidRPr="000F6438">
              <w:rPr>
                <w:b/>
                <w:bCs/>
                <w:szCs w:val="24"/>
              </w:rPr>
              <w:t xml:space="preserve">оборудование мест отдыха на озеро </w:t>
            </w:r>
            <w:proofErr w:type="spellStart"/>
            <w:r w:rsidRPr="000F6438">
              <w:rPr>
                <w:b/>
                <w:bCs/>
                <w:szCs w:val="24"/>
              </w:rPr>
              <w:t>Бакани</w:t>
            </w:r>
            <w:proofErr w:type="spellEnd"/>
            <w:r w:rsidRPr="000F6438">
              <w:rPr>
                <w:b/>
                <w:bCs/>
                <w:szCs w:val="24"/>
              </w:rPr>
              <w:t>)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 xml:space="preserve">(оборудование мест отдыха на озеро </w:t>
            </w:r>
            <w:proofErr w:type="spellStart"/>
            <w:r w:rsidRPr="000F6438">
              <w:rPr>
                <w:szCs w:val="24"/>
              </w:rPr>
              <w:lastRenderedPageBreak/>
              <w:t>Бакани</w:t>
            </w:r>
            <w:proofErr w:type="spellEnd"/>
            <w:r w:rsidRPr="000F6438">
              <w:rPr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100,00000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100,00000 / 100,00000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04.2014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08.2014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август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lastRenderedPageBreak/>
              <w:t>Периодичность поставки товаров, работ, услуг: август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991370" w:rsidRPr="000F6438" w:rsidTr="0099137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lastRenderedPageBreak/>
              <w:t>96305039998290244340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24.30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24.30.2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П44201403023000921000027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Поставка строительных материалов (материалов для ремонта общественных мест, массового отдыха, детских площадок) - гвозди, доски, краска</w:t>
            </w:r>
            <w:r w:rsidRPr="000F6438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Информация об общественном обсуждении закупки: не проводилось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t>гвозди, доски, краска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b/>
                <w:bCs/>
                <w:szCs w:val="24"/>
              </w:rPr>
              <w:t>38,60000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szCs w:val="24"/>
              </w:rPr>
              <w:br/>
            </w:r>
            <w:r w:rsidRPr="000F6438">
              <w:rPr>
                <w:szCs w:val="24"/>
              </w:rPr>
              <w:br/>
              <w:t>38,60000 / 38,60000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-  /  -  / 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03.2014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both"/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09.2014 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Сроки исполнения отдельных этапов контракта: сентябрь 2014</w:t>
            </w:r>
            <w:r w:rsidRPr="000F6438">
              <w:rPr>
                <w:b/>
                <w:bCs/>
                <w:szCs w:val="24"/>
              </w:rPr>
              <w:br/>
            </w:r>
            <w:r w:rsidRPr="000F6438">
              <w:rPr>
                <w:b/>
                <w:bCs/>
                <w:szCs w:val="24"/>
              </w:rPr>
              <w:br/>
              <w:t>Периодичность поставки товаров, работ, услуг: сентябрь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</w:p>
        </w:tc>
      </w:tr>
      <w:tr w:rsidR="000F6438" w:rsidRPr="000F6438" w:rsidTr="00991370">
        <w:tc>
          <w:tcPr>
            <w:tcW w:w="0" w:type="auto"/>
            <w:gridSpan w:val="14"/>
            <w:tcBorders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0F6438" w:rsidRPr="000F6438" w:rsidTr="0099137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96301049998102242226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3,20000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Единственный </w:t>
            </w:r>
            <w:r w:rsidRPr="000F6438">
              <w:rPr>
                <w:szCs w:val="24"/>
              </w:rPr>
              <w:lastRenderedPageBreak/>
              <w:t>поставщик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lastRenderedPageBreak/>
              <w:t>96301049998102242226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6,00000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96301049998102242226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25,00000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96301049998102244340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6,00000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96302039995118244310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15,00000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96301049998102244340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14,00000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96302039995118244340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3,40000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96305039998226244340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10,80000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96305039998290244226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20,00000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Единственный </w:t>
            </w:r>
            <w:r w:rsidRPr="000F6438">
              <w:rPr>
                <w:szCs w:val="24"/>
              </w:rPr>
              <w:lastRenderedPageBreak/>
              <w:t>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lastRenderedPageBreak/>
              <w:t>96305039998290244340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30,00000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gridSpan w:val="14"/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0,00000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gridSpan w:val="14"/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133,40000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gridSpan w:val="14"/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0,00000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gridSpan w:val="14"/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Годовой объем закупок, осуществляемых путем проведения запроса котировок</w:t>
            </w: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0,00000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  <w:tr w:rsidR="000F6438" w:rsidRPr="000F6438" w:rsidTr="000F6438">
        <w:tc>
          <w:tcPr>
            <w:tcW w:w="0" w:type="auto"/>
            <w:gridSpan w:val="14"/>
            <w:hideMark/>
          </w:tcPr>
          <w:p w:rsidR="000F6438" w:rsidRPr="000F6438" w:rsidRDefault="000F6438" w:rsidP="000F6438">
            <w:pPr>
              <w:rPr>
                <w:b/>
                <w:bCs/>
                <w:szCs w:val="24"/>
              </w:rPr>
            </w:pPr>
            <w:r w:rsidRPr="000F6438">
              <w:rPr>
                <w:b/>
                <w:bCs/>
                <w:szCs w:val="24"/>
              </w:rPr>
              <w:t>Совокупный объем закупок, планируемых в текущем году</w:t>
            </w:r>
          </w:p>
        </w:tc>
      </w:tr>
      <w:tr w:rsidR="000F6438" w:rsidRPr="000F6438" w:rsidTr="000F643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2541,50000 / 2541,5000</w:t>
            </w:r>
            <w:r w:rsidRPr="000F6438">
              <w:rPr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</w:tbl>
    <w:p w:rsidR="000F6438" w:rsidRPr="000F6438" w:rsidRDefault="000F6438" w:rsidP="000F6438">
      <w:pPr>
        <w:rPr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0F6438" w:rsidRPr="000F6438" w:rsidTr="000F6438">
        <w:tc>
          <w:tcPr>
            <w:tcW w:w="1250" w:type="pct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proofErr w:type="spellStart"/>
            <w:r w:rsidRPr="000F6438">
              <w:rPr>
                <w:szCs w:val="24"/>
                <w:u w:val="single"/>
              </w:rPr>
              <w:t>Клементьев</w:t>
            </w:r>
            <w:proofErr w:type="spellEnd"/>
            <w:r w:rsidRPr="000F6438">
              <w:rPr>
                <w:szCs w:val="24"/>
                <w:u w:val="single"/>
              </w:rPr>
              <w:t xml:space="preserve"> Александр Георгиевич</w:t>
            </w:r>
            <w:r w:rsidRPr="000F6438">
              <w:rPr>
                <w:szCs w:val="24"/>
              </w:rPr>
              <w:t xml:space="preserve"> </w:t>
            </w:r>
            <w:r w:rsidRPr="000F6438">
              <w:rPr>
                <w:szCs w:val="24"/>
              </w:rPr>
              <w:br/>
              <w:t>(Ф.И.О., должность руководителя</w:t>
            </w:r>
            <w:r w:rsidRPr="000F6438">
              <w:rPr>
                <w:szCs w:val="24"/>
              </w:rPr>
              <w:br/>
              <w:t>(уполномоченного должностного лица)</w:t>
            </w:r>
            <w:r w:rsidRPr="000F6438">
              <w:rPr>
                <w:szCs w:val="24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  <w:r w:rsidRPr="000F6438">
              <w:rPr>
                <w:szCs w:val="24"/>
              </w:rPr>
              <w:t xml:space="preserve">  </w:t>
            </w:r>
          </w:p>
        </w:tc>
        <w:tc>
          <w:tcPr>
            <w:tcW w:w="500" w:type="pct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  <w:u w:val="single"/>
              </w:rPr>
              <w:t>                       </w:t>
            </w:r>
            <w:r w:rsidRPr="000F6438">
              <w:rPr>
                <w:szCs w:val="24"/>
              </w:rPr>
              <w:t xml:space="preserve"> </w:t>
            </w:r>
            <w:r w:rsidRPr="000F6438">
              <w:rPr>
                <w:szCs w:val="24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>"</w:t>
            </w:r>
            <w:r w:rsidRPr="000F6438">
              <w:rPr>
                <w:szCs w:val="24"/>
                <w:u w:val="single"/>
              </w:rPr>
              <w:t>27</w:t>
            </w:r>
            <w:r w:rsidRPr="000F6438">
              <w:rPr>
                <w:szCs w:val="24"/>
              </w:rPr>
              <w:t xml:space="preserve">"  </w:t>
            </w:r>
            <w:r w:rsidRPr="000F6438">
              <w:rPr>
                <w:szCs w:val="24"/>
                <w:u w:val="single"/>
              </w:rPr>
              <w:t>января</w:t>
            </w:r>
            <w:r w:rsidRPr="000F6438">
              <w:rPr>
                <w:szCs w:val="24"/>
              </w:rPr>
              <w:t xml:space="preserve">  20</w:t>
            </w:r>
            <w:r w:rsidRPr="000F6438">
              <w:rPr>
                <w:szCs w:val="24"/>
                <w:u w:val="single"/>
              </w:rPr>
              <w:t>14</w:t>
            </w:r>
            <w:r w:rsidRPr="000F6438">
              <w:rPr>
                <w:szCs w:val="24"/>
              </w:rPr>
              <w:t xml:space="preserve">  г. </w:t>
            </w:r>
            <w:r w:rsidRPr="000F6438">
              <w:rPr>
                <w:szCs w:val="24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</w:p>
        </w:tc>
      </w:tr>
    </w:tbl>
    <w:p w:rsidR="000F6438" w:rsidRPr="000F6438" w:rsidRDefault="000F6438" w:rsidP="000F6438">
      <w:pPr>
        <w:rPr>
          <w:vanish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0F6438" w:rsidRPr="000F6438" w:rsidTr="000F6438">
        <w:tc>
          <w:tcPr>
            <w:tcW w:w="750" w:type="pct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  <w:r w:rsidRPr="000F6438">
              <w:rPr>
                <w:szCs w:val="24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0F6438" w:rsidRPr="000F6438" w:rsidRDefault="000F6438" w:rsidP="000F6438">
            <w:pPr>
              <w:jc w:val="center"/>
              <w:rPr>
                <w:szCs w:val="24"/>
              </w:rPr>
            </w:pPr>
          </w:p>
        </w:tc>
      </w:tr>
    </w:tbl>
    <w:p w:rsidR="000F6438" w:rsidRPr="000F6438" w:rsidRDefault="000F6438" w:rsidP="000F6438">
      <w:pPr>
        <w:rPr>
          <w:vanish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0"/>
        <w:gridCol w:w="3160"/>
      </w:tblGrid>
      <w:tr w:rsidR="000F6438" w:rsidRPr="000F6438" w:rsidTr="000F6438">
        <w:tc>
          <w:tcPr>
            <w:tcW w:w="0" w:type="auto"/>
            <w:hideMark/>
          </w:tcPr>
          <w:p w:rsidR="000F6438" w:rsidRPr="000F6438" w:rsidRDefault="000F6438" w:rsidP="000F6438">
            <w:pPr>
              <w:jc w:val="both"/>
              <w:rPr>
                <w:szCs w:val="24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8"/>
              <w:gridCol w:w="1602"/>
            </w:tblGrid>
            <w:tr w:rsidR="000F6438" w:rsidRPr="000F643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  <w:r w:rsidRPr="000F6438">
                    <w:rPr>
                      <w:szCs w:val="24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  <w:r w:rsidRPr="000F6438">
                    <w:rPr>
                      <w:szCs w:val="24"/>
                    </w:rPr>
                    <w:t>Варфоломеева Н. М.</w:t>
                  </w:r>
                </w:p>
              </w:tc>
            </w:tr>
            <w:tr w:rsidR="000F6438" w:rsidRPr="000F643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  <w:r w:rsidRPr="000F6438">
                    <w:rPr>
                      <w:szCs w:val="24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  <w:r w:rsidRPr="000F6438">
                    <w:rPr>
                      <w:szCs w:val="24"/>
                    </w:rPr>
                    <w:t>8-30130-44-032</w:t>
                  </w:r>
                </w:p>
              </w:tc>
            </w:tr>
            <w:tr w:rsidR="000F6438" w:rsidRPr="000F643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  <w:r w:rsidRPr="000F6438">
                    <w:rPr>
                      <w:szCs w:val="24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</w:p>
              </w:tc>
            </w:tr>
            <w:tr w:rsidR="000F6438" w:rsidRPr="000F6438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  <w:r w:rsidRPr="000F6438">
                    <w:rPr>
                      <w:szCs w:val="24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F6438" w:rsidRPr="000F6438" w:rsidRDefault="000F6438" w:rsidP="000F6438">
                  <w:pPr>
                    <w:rPr>
                      <w:szCs w:val="24"/>
                    </w:rPr>
                  </w:pPr>
                </w:p>
              </w:tc>
            </w:tr>
          </w:tbl>
          <w:p w:rsidR="000F6438" w:rsidRPr="000F6438" w:rsidRDefault="000F6438" w:rsidP="000F6438">
            <w:pPr>
              <w:jc w:val="both"/>
              <w:rPr>
                <w:szCs w:val="24"/>
              </w:rPr>
            </w:pPr>
          </w:p>
        </w:tc>
      </w:tr>
    </w:tbl>
    <w:p w:rsidR="00317864" w:rsidRDefault="00317864"/>
    <w:sectPr w:rsidR="00317864" w:rsidSect="000F64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6438"/>
    <w:rsid w:val="000F6438"/>
    <w:rsid w:val="002716C7"/>
    <w:rsid w:val="00317864"/>
    <w:rsid w:val="00860250"/>
    <w:rsid w:val="00991370"/>
    <w:rsid w:val="009C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7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A73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9C0A73"/>
    <w:rPr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1725</Words>
  <Characters>9835</Characters>
  <Application>Microsoft Office Word</Application>
  <DocSecurity>0</DocSecurity>
  <Lines>81</Lines>
  <Paragraphs>23</Paragraphs>
  <ScaleCrop>false</ScaleCrop>
  <Company>Home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2014-12-15T05:10:00Z</dcterms:created>
  <dcterms:modified xsi:type="dcterms:W3CDTF">2014-12-15T05:19:00Z</dcterms:modified>
</cp:coreProperties>
</file>