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37" w:rsidRDefault="007340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4037" w:rsidRDefault="00734037">
      <w:pPr>
        <w:pStyle w:val="ConsPlusNormal"/>
        <w:jc w:val="both"/>
        <w:outlineLvl w:val="0"/>
      </w:pPr>
    </w:p>
    <w:p w:rsidR="00734037" w:rsidRDefault="00734037">
      <w:pPr>
        <w:pStyle w:val="ConsPlusTitle"/>
        <w:jc w:val="center"/>
        <w:outlineLvl w:val="0"/>
      </w:pPr>
      <w:r>
        <w:t>ПРАВИТЕЛЬСТВО РЕСПУБЛИКИ БУРЯТИЯ</w:t>
      </w:r>
    </w:p>
    <w:p w:rsidR="00734037" w:rsidRDefault="00734037">
      <w:pPr>
        <w:pStyle w:val="ConsPlusTitle"/>
        <w:jc w:val="center"/>
      </w:pPr>
    </w:p>
    <w:p w:rsidR="00734037" w:rsidRDefault="00734037">
      <w:pPr>
        <w:pStyle w:val="ConsPlusTitle"/>
        <w:jc w:val="center"/>
      </w:pPr>
      <w:r>
        <w:t>ПОСТАНОВЛЕНИЕ</w:t>
      </w:r>
    </w:p>
    <w:p w:rsidR="00734037" w:rsidRDefault="00734037">
      <w:pPr>
        <w:pStyle w:val="ConsPlusTitle"/>
        <w:jc w:val="center"/>
      </w:pPr>
      <w:r>
        <w:t>от 8 июля 2014 г. N 323</w:t>
      </w:r>
    </w:p>
    <w:p w:rsidR="00734037" w:rsidRDefault="00734037">
      <w:pPr>
        <w:pStyle w:val="ConsPlusTitle"/>
        <w:jc w:val="center"/>
      </w:pPr>
    </w:p>
    <w:p w:rsidR="00734037" w:rsidRDefault="00734037">
      <w:pPr>
        <w:pStyle w:val="ConsPlusTitle"/>
        <w:jc w:val="center"/>
      </w:pPr>
      <w:r>
        <w:t>г. Улан-Удэ</w:t>
      </w:r>
    </w:p>
    <w:p w:rsidR="00734037" w:rsidRDefault="00734037">
      <w:pPr>
        <w:pStyle w:val="ConsPlusTitle"/>
        <w:jc w:val="center"/>
      </w:pPr>
    </w:p>
    <w:p w:rsidR="00734037" w:rsidRDefault="00734037">
      <w:pPr>
        <w:pStyle w:val="ConsPlusTitle"/>
        <w:jc w:val="center"/>
      </w:pPr>
      <w:r>
        <w:t>ОБ УТВЕРЖДЕНИИ ПОРЯДКА РЕГИСТРАЦИИ ДОМАШНИХ ЖИВОТНЫХ В</w:t>
      </w:r>
    </w:p>
    <w:p w:rsidR="00734037" w:rsidRDefault="00734037">
      <w:pPr>
        <w:pStyle w:val="ConsPlusTitle"/>
        <w:jc w:val="center"/>
      </w:pPr>
      <w:r>
        <w:t>РЕСПУБЛИКЕ БУРЯТИЯ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Закона</w:t>
        </w:r>
      </w:hyperlink>
      <w:r>
        <w:t xml:space="preserve"> Республики Бурятия от 07.11.2008 N 574-IV "О содержании и защите домашних животных на территории Республики Бурятия" и в целях организации проведения на территории Республики Бурятия мероприятий по предупреждению и ликвидации болезней животных, их лечению, защите населения от болезней, общих для человека и животных, в том числе организации регистрации домашних животных путем проведения процедуры идентификации домашнего животного с помощью регистрационного знака, установления форм регистрационного удостоверения и регистрационного знака домашних животных, Правительство Республики Бурятия постановляет:</w:t>
      </w:r>
    </w:p>
    <w:p w:rsidR="00734037" w:rsidRDefault="0073403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регистрации домашних животных в Республике Бурятия.</w:t>
      </w:r>
    </w:p>
    <w:p w:rsidR="00734037" w:rsidRDefault="00734037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right"/>
      </w:pPr>
      <w:r>
        <w:t>Глава Республики Бурятия -</w:t>
      </w:r>
    </w:p>
    <w:p w:rsidR="00734037" w:rsidRDefault="00734037">
      <w:pPr>
        <w:pStyle w:val="ConsPlusNormal"/>
        <w:jc w:val="right"/>
      </w:pPr>
      <w:r>
        <w:t>Председатель Правительства</w:t>
      </w:r>
    </w:p>
    <w:p w:rsidR="00734037" w:rsidRDefault="00734037">
      <w:pPr>
        <w:pStyle w:val="ConsPlusNormal"/>
        <w:jc w:val="right"/>
      </w:pPr>
      <w:r>
        <w:t>Республики Бурятия</w:t>
      </w:r>
    </w:p>
    <w:p w:rsidR="00734037" w:rsidRDefault="00734037">
      <w:pPr>
        <w:pStyle w:val="ConsPlusNormal"/>
        <w:jc w:val="right"/>
      </w:pPr>
      <w:r>
        <w:t>В.НАГОВИЦЫН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right"/>
        <w:outlineLvl w:val="0"/>
      </w:pPr>
      <w:r>
        <w:t>Утвержден</w:t>
      </w:r>
    </w:p>
    <w:p w:rsidR="00734037" w:rsidRDefault="00734037">
      <w:pPr>
        <w:pStyle w:val="ConsPlusNormal"/>
        <w:jc w:val="right"/>
      </w:pPr>
      <w:r>
        <w:t>Постановлением Правительства</w:t>
      </w:r>
    </w:p>
    <w:p w:rsidR="00734037" w:rsidRDefault="00734037">
      <w:pPr>
        <w:pStyle w:val="ConsPlusNormal"/>
        <w:jc w:val="right"/>
      </w:pPr>
      <w:r>
        <w:t>Республики Бурятия</w:t>
      </w:r>
    </w:p>
    <w:p w:rsidR="00734037" w:rsidRDefault="00734037">
      <w:pPr>
        <w:pStyle w:val="ConsPlusNormal"/>
        <w:jc w:val="right"/>
      </w:pPr>
      <w:r>
        <w:t>от 08.07.2014 N 323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Title"/>
        <w:jc w:val="center"/>
      </w:pPr>
      <w:bookmarkStart w:id="0" w:name="P29"/>
      <w:bookmarkEnd w:id="0"/>
      <w:r>
        <w:t>ПОРЯДОК</w:t>
      </w:r>
    </w:p>
    <w:p w:rsidR="00734037" w:rsidRDefault="00734037">
      <w:pPr>
        <w:pStyle w:val="ConsPlusTitle"/>
        <w:jc w:val="center"/>
      </w:pPr>
      <w:r>
        <w:t>РЕГИСТРАЦИИ ДОМАШНИХ ЖИВОТНЫХ В РЕСПУБЛИКЕ БУРЯТИЯ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6" w:history="1">
        <w:r>
          <w:rPr>
            <w:color w:val="0000FF"/>
          </w:rPr>
          <w:t>пунктом 12 статьи 6</w:t>
        </w:r>
      </w:hyperlink>
      <w:r>
        <w:t xml:space="preserve"> Закона Республики Бурятия от 07.11.2008 N 574-IV "О содержании и защите домашних животных на территории Республики Бурятия", который определяет правила регистрации домашних животных в Республике Бурятия.</w:t>
      </w:r>
    </w:p>
    <w:p w:rsidR="00734037" w:rsidRDefault="00734037">
      <w:pPr>
        <w:pStyle w:val="ConsPlusNormal"/>
        <w:ind w:firstLine="540"/>
        <w:jc w:val="both"/>
      </w:pPr>
      <w:r>
        <w:t>2. Регистрация домашних животных осуществляется в целях профилактики особо опасных инфекционных и паразитарных болезней человека и животных, создания базы данных домашних животных, в том числе для организации розыска пропавших домашних животных и возвращения их владельцам, контроля и регулирования численности безнадзорных домашних животных.</w:t>
      </w:r>
    </w:p>
    <w:p w:rsidR="00734037" w:rsidRDefault="00734037">
      <w:pPr>
        <w:pStyle w:val="ConsPlusNormal"/>
        <w:ind w:firstLine="540"/>
        <w:jc w:val="both"/>
      </w:pPr>
      <w:r>
        <w:t xml:space="preserve">3. Все собаки, находящиеся в собственности физических или юридических лиц, независимо от породы (за исключением собак, владельцами которых являются федеральные органы исполнительной власти, органы исполнительной власти субъектов Российской Федерации, органы местного самоуправления, а также их подведомственные учреждения) по достижении 3-месячного возраста подлежат обязательной регистрации путем проведения процедуры </w:t>
      </w:r>
      <w:r>
        <w:lastRenderedPageBreak/>
        <w:t>идентификации домашнего животного с помощью выдачи регистрационного знака в виде металлического жетона с нанесенным на него идентификационным номером или электронного носителя информации (микрочипа) (по выбору владельца домашнего животного).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734037" w:rsidRDefault="00734037">
      <w:pPr>
        <w:pStyle w:val="ConsPlusNormal"/>
        <w:ind w:firstLine="540"/>
        <w:jc w:val="both"/>
      </w:pPr>
      <w:r>
        <w:t>4. Данные о домашних животных вносятся в программу Вет Отчет Pro 2,0. Владельцы домашних животных других видов по желанию могут также зарегистрировать свое домашнее животное.</w:t>
      </w:r>
    </w:p>
    <w:p w:rsidR="00734037" w:rsidRDefault="00734037">
      <w:pPr>
        <w:pStyle w:val="ConsPlusNormal"/>
        <w:ind w:firstLine="540"/>
        <w:jc w:val="both"/>
      </w:pPr>
      <w:r>
        <w:t>Владелец,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734037" w:rsidRDefault="00734037">
      <w:pPr>
        <w:pStyle w:val="ConsPlusNormal"/>
        <w:ind w:firstLine="540"/>
        <w:jc w:val="both"/>
      </w:pPr>
      <w:r>
        <w:t xml:space="preserve">5. Регистрация домашних животных осуществляется в учреждениях (далее - Регистратор), подведомственных уполномоченному в области ветеринарии исполнительному органу государственной власти Республики Бурятия </w:t>
      </w:r>
      <w:hyperlink w:anchor="P77" w:history="1">
        <w:r>
          <w:rPr>
            <w:color w:val="0000FF"/>
          </w:rPr>
          <w:t>(приложение N 1)</w:t>
        </w:r>
      </w:hyperlink>
      <w:r>
        <w:t>, в соответствии с настоящим Порядком.</w:t>
      </w:r>
    </w:p>
    <w:p w:rsidR="00734037" w:rsidRDefault="00734037">
      <w:pPr>
        <w:pStyle w:val="ConsPlusNormal"/>
        <w:ind w:firstLine="540"/>
        <w:jc w:val="both"/>
      </w:pPr>
      <w:r>
        <w:t>6. Регистрация домашних животных включает:</w:t>
      </w:r>
    </w:p>
    <w:p w:rsidR="00734037" w:rsidRDefault="00734037">
      <w:pPr>
        <w:pStyle w:val="ConsPlusNormal"/>
        <w:ind w:firstLine="540"/>
        <w:jc w:val="both"/>
      </w:pPr>
      <w:r>
        <w:t xml:space="preserve">- внесение данных в регистрационный </w:t>
      </w:r>
      <w:hyperlink w:anchor="P165" w:history="1">
        <w:r>
          <w:rPr>
            <w:color w:val="0000FF"/>
          </w:rPr>
          <w:t>журнал</w:t>
        </w:r>
      </w:hyperlink>
      <w:r>
        <w:t xml:space="preserve"> (приложение N 2);</w:t>
      </w:r>
    </w:p>
    <w:p w:rsidR="00734037" w:rsidRDefault="00734037">
      <w:pPr>
        <w:pStyle w:val="ConsPlusNormal"/>
        <w:ind w:firstLine="540"/>
        <w:jc w:val="both"/>
      </w:pPr>
      <w:r>
        <w:t xml:space="preserve">- присвоение идентификационного номера, оформление и выдачу владельцу домашнего животного регистрационного </w:t>
      </w:r>
      <w:hyperlink w:anchor="P208" w:history="1">
        <w:r>
          <w:rPr>
            <w:color w:val="0000FF"/>
          </w:rPr>
          <w:t>удостоверения</w:t>
        </w:r>
      </w:hyperlink>
      <w:r>
        <w:t xml:space="preserve"> (приложение N 3);</w:t>
      </w:r>
    </w:p>
    <w:p w:rsidR="00734037" w:rsidRDefault="00734037">
      <w:pPr>
        <w:pStyle w:val="ConsPlusNormal"/>
        <w:ind w:firstLine="540"/>
        <w:jc w:val="both"/>
      </w:pPr>
      <w:r>
        <w:t>- выдачу регистрационного знака (жетона) или чипирование домашнего животного (если регистрационный знак не был приобретен владельцем самостоятельно);</w:t>
      </w:r>
    </w:p>
    <w:p w:rsidR="00734037" w:rsidRDefault="00734037">
      <w:pPr>
        <w:pStyle w:val="ConsPlusNormal"/>
        <w:ind w:firstLine="540"/>
        <w:jc w:val="both"/>
      </w:pPr>
      <w:r>
        <w:t>- занесение сведений о домашнем животном и владельце домашнего животного в программу Вет Отчет Pro 2,0.</w:t>
      </w:r>
    </w:p>
    <w:p w:rsidR="00734037" w:rsidRDefault="00734037">
      <w:pPr>
        <w:pStyle w:val="ConsPlusNormal"/>
        <w:ind w:firstLine="540"/>
        <w:jc w:val="both"/>
      </w:pPr>
      <w:r>
        <w:t>7. Регистрация животных осуществляется в следующем порядке:</w:t>
      </w:r>
    </w:p>
    <w:p w:rsidR="00734037" w:rsidRDefault="00734037">
      <w:pPr>
        <w:pStyle w:val="ConsPlusNormal"/>
        <w:ind w:firstLine="540"/>
        <w:jc w:val="both"/>
      </w:pPr>
      <w:r>
        <w:t>7.1. Для проведения процедуры регистрации и перерегистрации, выдачи регистрационного знака и регистрационного удостоверения Регистратор осуществляет личный прием владельцев домашних животных. Регистрация проводится в день обращения владельца при соблюдении требований настоящего Порядка.</w:t>
      </w:r>
    </w:p>
    <w:p w:rsidR="00734037" w:rsidRDefault="00734037">
      <w:pPr>
        <w:pStyle w:val="ConsPlusNormal"/>
        <w:ind w:firstLine="540"/>
        <w:jc w:val="both"/>
      </w:pPr>
      <w:r>
        <w:t>7.2. При заполнении Регистратором регистрационного журнала владелец домашнего животного представляет паспорт или иной документ, удостоверяющий его личность, а в случае, когда от имени владельца домашнего животного действует иное лицо - документ, подтверждающий его полномочия, ветеринарный паспорт (при наличии).</w:t>
      </w:r>
    </w:p>
    <w:p w:rsidR="00734037" w:rsidRDefault="00734037">
      <w:pPr>
        <w:pStyle w:val="ConsPlusNormal"/>
        <w:ind w:firstLine="540"/>
        <w:jc w:val="both"/>
      </w:pPr>
      <w:r>
        <w:t>7.3. В программу Вет Отчет Pro 2,0 вносятся следующие данные:</w:t>
      </w:r>
    </w:p>
    <w:p w:rsidR="00734037" w:rsidRDefault="00734037">
      <w:pPr>
        <w:pStyle w:val="ConsPlusNormal"/>
        <w:ind w:firstLine="540"/>
        <w:jc w:val="both"/>
      </w:pPr>
      <w:r>
        <w:t>- сведения о владельце домашнего животного;</w:t>
      </w:r>
    </w:p>
    <w:p w:rsidR="00734037" w:rsidRDefault="00734037">
      <w:pPr>
        <w:pStyle w:val="ConsPlusNormal"/>
        <w:ind w:firstLine="540"/>
        <w:jc w:val="both"/>
      </w:pPr>
      <w:r>
        <w:t>- сведения о домашнем животном.</w:t>
      </w:r>
    </w:p>
    <w:p w:rsidR="00734037" w:rsidRDefault="00734037">
      <w:pPr>
        <w:pStyle w:val="ConsPlusNormal"/>
        <w:ind w:firstLine="540"/>
        <w:jc w:val="both"/>
      </w:pPr>
      <w:r>
        <w:t>7.3.1. Сведения о владельце домашнего животного содержат:</w:t>
      </w:r>
    </w:p>
    <w:p w:rsidR="00734037" w:rsidRDefault="00734037">
      <w:pPr>
        <w:pStyle w:val="ConsPlusNormal"/>
        <w:ind w:firstLine="540"/>
        <w:jc w:val="both"/>
      </w:pPr>
      <w:r>
        <w:t>- для юридических лиц - их наименование, почтовый и юридический адрес, контактный номер телефона ответственного лица;</w:t>
      </w:r>
    </w:p>
    <w:p w:rsidR="00734037" w:rsidRDefault="00734037">
      <w:pPr>
        <w:pStyle w:val="ConsPlusNormal"/>
        <w:ind w:firstLine="540"/>
        <w:jc w:val="both"/>
      </w:pPr>
      <w:r>
        <w:t>- для физических лиц - фамилию, имя, отчество, место проживания, контактный номер телефона.</w:t>
      </w:r>
    </w:p>
    <w:p w:rsidR="00734037" w:rsidRDefault="00734037">
      <w:pPr>
        <w:pStyle w:val="ConsPlusNormal"/>
        <w:ind w:firstLine="540"/>
        <w:jc w:val="both"/>
      </w:pPr>
      <w:r>
        <w:t>7.3.2. Персональные данные о владельце домашнего животного являются информацией конфиденциального характера, в связи с чем Регистратор, получивший доступ к персональным данным, обязан не раскрывать третьим лицам и не распространять персональные данные без согласия владельца домашнего животного.</w:t>
      </w:r>
    </w:p>
    <w:p w:rsidR="00734037" w:rsidRDefault="00734037">
      <w:pPr>
        <w:pStyle w:val="ConsPlusNormal"/>
        <w:ind w:firstLine="540"/>
        <w:jc w:val="both"/>
      </w:pPr>
      <w:r>
        <w:t>7.3.3. Сведения о домашнем животном содержат идентификационный номер, вид, породу, кличку, пол, возраст, окрас, номер ветеринарного паспорта (при наличии) и наименование учреждения, выдавшего ветеринарный паспорт.</w:t>
      </w:r>
    </w:p>
    <w:p w:rsidR="00734037" w:rsidRDefault="00734037">
      <w:pPr>
        <w:pStyle w:val="ConsPlusNormal"/>
        <w:ind w:firstLine="540"/>
        <w:jc w:val="both"/>
      </w:pPr>
      <w:r>
        <w:t>7.4. Присутствие регистрируемого животного при проведении регистрации является обязательным.</w:t>
      </w:r>
    </w:p>
    <w:p w:rsidR="00734037" w:rsidRDefault="00734037">
      <w:pPr>
        <w:pStyle w:val="ConsPlusNormal"/>
        <w:ind w:firstLine="540"/>
        <w:jc w:val="both"/>
      </w:pPr>
      <w:r>
        <w:t>7.5. При регистрации владелец домашнего животного должен быть ознакомлен с настоящим Порядком. Факт ознакомления и правильность занесенных Регистратором сведений заверяются подписью владельца животного в регистрационном журнале.</w:t>
      </w:r>
    </w:p>
    <w:p w:rsidR="00734037" w:rsidRDefault="00734037">
      <w:pPr>
        <w:pStyle w:val="ConsPlusNormal"/>
        <w:ind w:firstLine="540"/>
        <w:jc w:val="both"/>
      </w:pPr>
      <w:r>
        <w:t>7.6. В случае выявления ошибок в регистрационном удостоверении владелец обращается к Регистратору с заявлением о внесении соответствующих изменений и обмене.</w:t>
      </w:r>
    </w:p>
    <w:p w:rsidR="00734037" w:rsidRDefault="00734037">
      <w:pPr>
        <w:pStyle w:val="ConsPlusNormal"/>
        <w:ind w:firstLine="540"/>
        <w:jc w:val="both"/>
      </w:pPr>
      <w:r>
        <w:t xml:space="preserve">Внесение изменений в регистрационное удостоверение осуществляется в день обращения </w:t>
      </w:r>
      <w:r>
        <w:lastRenderedPageBreak/>
        <w:t>граждан.</w:t>
      </w:r>
    </w:p>
    <w:p w:rsidR="00734037" w:rsidRDefault="00734037">
      <w:pPr>
        <w:pStyle w:val="ConsPlusNormal"/>
        <w:ind w:firstLine="540"/>
        <w:jc w:val="both"/>
      </w:pPr>
      <w:r>
        <w:t>8. Перерегистрация домашнего животного осуществляется в следующих случаях:</w:t>
      </w:r>
    </w:p>
    <w:p w:rsidR="00734037" w:rsidRDefault="00734037">
      <w:pPr>
        <w:pStyle w:val="ConsPlusNormal"/>
        <w:ind w:firstLine="540"/>
        <w:jc w:val="both"/>
      </w:pPr>
      <w:r>
        <w:t>а) изменения владельца домашнего животного;</w:t>
      </w:r>
    </w:p>
    <w:p w:rsidR="00734037" w:rsidRDefault="00734037">
      <w:pPr>
        <w:pStyle w:val="ConsPlusNormal"/>
        <w:ind w:firstLine="540"/>
        <w:jc w:val="both"/>
      </w:pPr>
      <w:r>
        <w:t>б) изменения места регистрации (юридического адреса) владельца домашнего животного и (или) его места жительства (для физического лица).</w:t>
      </w:r>
    </w:p>
    <w:p w:rsidR="00734037" w:rsidRDefault="00734037">
      <w:pPr>
        <w:pStyle w:val="ConsPlusNormal"/>
        <w:ind w:firstLine="540"/>
        <w:jc w:val="both"/>
      </w:pPr>
      <w:r>
        <w:t>9. Услуги, связанные с выдачей регистрационного знака, оплачиваются владельцем домашнего животного в соответствии с прейскурантом цен, утвержденным Правительством Республики Бурятия.</w:t>
      </w:r>
    </w:p>
    <w:p w:rsidR="00734037" w:rsidRDefault="00734037">
      <w:pPr>
        <w:pStyle w:val="ConsPlusNormal"/>
        <w:ind w:firstLine="540"/>
        <w:jc w:val="both"/>
      </w:pPr>
      <w:r>
        <w:t>10. При перерегистрации замене подлежит только регистрационное удостоверение, идентификационный номер присваивается домашнему животному единоразово и считается действительным в течение всей жизни животного.</w:t>
      </w:r>
    </w:p>
    <w:p w:rsidR="00734037" w:rsidRDefault="00734037">
      <w:pPr>
        <w:pStyle w:val="ConsPlusNormal"/>
        <w:ind w:firstLine="540"/>
        <w:jc w:val="both"/>
      </w:pPr>
      <w:r>
        <w:t>11. Внесение изменений в программу Вет Отчет Pro 2,0 и в регистрационный журнал осуществляется бесплатно по заявлению владельца домашнего животного в случаях изменения (получения) ветеринарного паспорта, получения родословной, смерти домашнего животного.</w:t>
      </w:r>
    </w:p>
    <w:p w:rsidR="00734037" w:rsidRDefault="00734037">
      <w:pPr>
        <w:pStyle w:val="ConsPlusNormal"/>
        <w:ind w:firstLine="540"/>
        <w:jc w:val="both"/>
      </w:pPr>
      <w:r>
        <w:t>12. Регистрационный знак (жетон) или микрочип выдается один раз на каждое домашнее животное, зарегистрированное согласно настоящему Порядку, и имеет неограниченный срок действия.</w:t>
      </w:r>
    </w:p>
    <w:p w:rsidR="00734037" w:rsidRDefault="00734037">
      <w:pPr>
        <w:pStyle w:val="ConsPlusNormal"/>
        <w:ind w:firstLine="540"/>
        <w:jc w:val="both"/>
      </w:pPr>
      <w:r>
        <w:t>13. Регистрационное удостоверение на домашнее животное и регистрационный знак (жетон) хранятся у лица, которое содержит домашнее животное, в течение жизни домашнего животного.</w:t>
      </w:r>
    </w:p>
    <w:p w:rsidR="00734037" w:rsidRDefault="00734037">
      <w:pPr>
        <w:pStyle w:val="ConsPlusNormal"/>
        <w:ind w:firstLine="540"/>
        <w:jc w:val="both"/>
      </w:pPr>
      <w:r>
        <w:t>14. Регистратор является администратором программы Вет Отчет Pro 2,0, осуществляет ее формирование, ведение, обеспечивает хранение информации о домашних животных и владельцах, защиту этой информации от несанкционированного доступа.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right"/>
        <w:outlineLvl w:val="1"/>
      </w:pPr>
      <w:r>
        <w:t>Приложение N 1</w:t>
      </w:r>
    </w:p>
    <w:p w:rsidR="00734037" w:rsidRDefault="00734037">
      <w:pPr>
        <w:pStyle w:val="ConsPlusNormal"/>
        <w:jc w:val="right"/>
      </w:pPr>
      <w:r>
        <w:t>к Порядку регистрации</w:t>
      </w:r>
    </w:p>
    <w:p w:rsidR="00734037" w:rsidRDefault="00734037">
      <w:pPr>
        <w:pStyle w:val="ConsPlusNormal"/>
        <w:jc w:val="right"/>
      </w:pPr>
      <w:r>
        <w:t>домашних животных</w:t>
      </w:r>
    </w:p>
    <w:p w:rsidR="00734037" w:rsidRDefault="00734037">
      <w:pPr>
        <w:pStyle w:val="ConsPlusNormal"/>
        <w:jc w:val="right"/>
      </w:pPr>
      <w:r>
        <w:t>в Республике Бурятия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Title"/>
        <w:jc w:val="center"/>
      </w:pPr>
      <w:bookmarkStart w:id="1" w:name="P77"/>
      <w:bookmarkEnd w:id="1"/>
      <w:r>
        <w:t>ПЕРЕЧЕНЬ</w:t>
      </w:r>
    </w:p>
    <w:p w:rsidR="00734037" w:rsidRDefault="00734037">
      <w:pPr>
        <w:pStyle w:val="ConsPlusTitle"/>
        <w:jc w:val="center"/>
      </w:pPr>
      <w:r>
        <w:t>УЧРЕЖДЕНИЙ, ОСУЩЕСТВЛЯЮЩИХ РЕГИСТРАЦИЮ ДОМАШНИХ ЖИВОТНЫХ В</w:t>
      </w:r>
    </w:p>
    <w:p w:rsidR="00734037" w:rsidRDefault="00734037">
      <w:pPr>
        <w:pStyle w:val="ConsPlusTitle"/>
        <w:jc w:val="center"/>
      </w:pPr>
      <w:r>
        <w:t>РЕСПУБЛИКЕ БУРЯТИЯ</w:t>
      </w:r>
    </w:p>
    <w:p w:rsidR="00734037" w:rsidRDefault="007340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855"/>
        <w:gridCol w:w="4592"/>
      </w:tblGrid>
      <w:tr w:rsidR="00734037">
        <w:tc>
          <w:tcPr>
            <w:tcW w:w="624" w:type="dxa"/>
          </w:tcPr>
          <w:p w:rsidR="00734037" w:rsidRDefault="00734037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  <w:jc w:val="center"/>
            </w:pPr>
            <w:r>
              <w:t>Адрес, телефон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БУ ветеринарии "Городская У-УСББЖ"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г. Улан-Удэ, ул. Зои Космодемьянской, 12, 8(3012)43-55-98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Баргузинский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Баргузинский район, с. Баргузин, ул. Красноармейская, 11, 8(30131)41-118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Баунтовский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Баунтовский эвенкийский район, с. Багдарин, ул. Производственная, 25, 8(30153)41-119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Бичурский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Бичурский район, с. Бичура, ул. Комсомольская, 9, 8(30133)42-413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Джидинский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Джидинский район, с. Петропавловка, ул. Гагарина, 18, 8(30134)41-831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Еравнинский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671430, Еравнинский район, с. Сосново-Озерское, ул. Краснопартизанская, 20, 8(30135)21-985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7.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Заиграевский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Заиграевский район, п. Заиграево, ул. Производственная, 3, 8(30136)42-113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8.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Закаменский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Закаменский район, г. Закаменск, ул. Бабушкина, 1а, 8(30137)43-824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9.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Иволгинский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Иволгинский район, с. Иволга, ул. Ветлечебницы, 6, 8(30140)21-746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10.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Кабанский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Кабанский район, с. Кабанск, ул. Строительная, 13, 8(30138)41-168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11.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Кижингинский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Кижингинский район, с. Кижинга, ул. Советская, 121, 8(30141)32-204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12.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Курумканский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Курумканский район, с. Курумкан, ул. Таежная, 10, 8(30149)42-014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Кяхтинский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Кяхтинский район, г. Кяхта, ул. Пограничная, 81, 8(30142)41-113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Мухоршибирский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Мухоршибирский район, с. Мухоршибирь, ул. Нагорная, 27, 8(30143)21-401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15.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Окинский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Окинский район, с. Орлик, ул. Обручева, 22, 8(30150)51-692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16.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Прибайкальский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Прибайкальский район, с. Турунтаево, ул. Сергея Лазо, 14, 8(30144)51-921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17.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Северо-Байкальский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Северо-Байкальский район, п. Нижнеангарск, ул. Комсомольская, 37, 8(30130)48-246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18.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Селенгинский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Селенгинский район, г. Гусиноозерск, ул. 8 марта, 14, 8(30145)44-411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19.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Тарбагатайский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Тарбагатайский район, с. Тарбагатай, ул. Пушкина, 1, 8(30146)56-024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20.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Тункинский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Тункинский район, с. Кырен, ул. Мунко-Саридак, 20, (30147)42-321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21.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Хоринский филиал БУ ветеринарии "БРСББЖ"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Хоринский район, с. Хоринск, ул. Хоринская, 22, 8(30148)22-401</w:t>
            </w:r>
          </w:p>
        </w:tc>
      </w:tr>
      <w:tr w:rsidR="00734037">
        <w:tc>
          <w:tcPr>
            <w:tcW w:w="624" w:type="dxa"/>
          </w:tcPr>
          <w:p w:rsidR="00734037" w:rsidRDefault="00734037">
            <w:pPr>
              <w:pStyle w:val="ConsPlusNormal"/>
            </w:pPr>
            <w:r>
              <w:t>22.</w:t>
            </w:r>
          </w:p>
        </w:tc>
        <w:tc>
          <w:tcPr>
            <w:tcW w:w="3855" w:type="dxa"/>
          </w:tcPr>
          <w:p w:rsidR="00734037" w:rsidRDefault="00734037">
            <w:pPr>
              <w:pStyle w:val="ConsPlusNormal"/>
            </w:pPr>
            <w:r>
              <w:t>Городской филиал БУ ветеринарии "БРСББЖ" г. Северобайкальск</w:t>
            </w:r>
          </w:p>
        </w:tc>
        <w:tc>
          <w:tcPr>
            <w:tcW w:w="4592" w:type="dxa"/>
          </w:tcPr>
          <w:p w:rsidR="00734037" w:rsidRDefault="00734037">
            <w:pPr>
              <w:pStyle w:val="ConsPlusNormal"/>
            </w:pPr>
            <w:r>
              <w:t>Северо-Байкальский район, г. Северобайкальск, ул. Заречная, 1, 8(30130)26-190</w:t>
            </w:r>
          </w:p>
        </w:tc>
      </w:tr>
    </w:tbl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ind w:firstLine="540"/>
        <w:jc w:val="both"/>
      </w:pPr>
      <w:r>
        <w:t>График работы учреждений государственной ветеринарной службы городов и районов Республики Бурятия:</w:t>
      </w:r>
    </w:p>
    <w:p w:rsidR="00734037" w:rsidRDefault="00734037">
      <w:pPr>
        <w:pStyle w:val="ConsPlusNormal"/>
        <w:ind w:firstLine="540"/>
        <w:jc w:val="both"/>
      </w:pPr>
      <w:r>
        <w:t>работа - с 8.30 до 17.30;</w:t>
      </w:r>
    </w:p>
    <w:p w:rsidR="00734037" w:rsidRDefault="00734037">
      <w:pPr>
        <w:pStyle w:val="ConsPlusNormal"/>
        <w:ind w:firstLine="540"/>
        <w:jc w:val="both"/>
      </w:pPr>
      <w:r>
        <w:lastRenderedPageBreak/>
        <w:t>перерыв - с 12.00 до 12.48;</w:t>
      </w:r>
    </w:p>
    <w:p w:rsidR="00734037" w:rsidRDefault="00734037">
      <w:pPr>
        <w:pStyle w:val="ConsPlusNormal"/>
        <w:ind w:firstLine="540"/>
        <w:jc w:val="both"/>
      </w:pPr>
      <w:r>
        <w:t>выходные дни: суббота, воскресенье.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right"/>
        <w:outlineLvl w:val="1"/>
      </w:pPr>
      <w:r>
        <w:t>Приложение N 2</w:t>
      </w:r>
    </w:p>
    <w:p w:rsidR="00734037" w:rsidRDefault="00734037">
      <w:pPr>
        <w:pStyle w:val="ConsPlusNormal"/>
        <w:jc w:val="right"/>
      </w:pPr>
      <w:r>
        <w:t>к Порядку регистрации</w:t>
      </w:r>
    </w:p>
    <w:p w:rsidR="00734037" w:rsidRDefault="00734037">
      <w:pPr>
        <w:pStyle w:val="ConsPlusNormal"/>
        <w:jc w:val="right"/>
      </w:pPr>
      <w:r>
        <w:t>домашних животных</w:t>
      </w:r>
    </w:p>
    <w:p w:rsidR="00734037" w:rsidRDefault="00734037">
      <w:pPr>
        <w:pStyle w:val="ConsPlusNormal"/>
        <w:jc w:val="right"/>
      </w:pPr>
      <w:r>
        <w:t>в Республике Бурятия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Title"/>
        <w:jc w:val="center"/>
      </w:pPr>
      <w:bookmarkStart w:id="2" w:name="P165"/>
      <w:bookmarkEnd w:id="2"/>
      <w:r>
        <w:t>ЖУРНАЛ</w:t>
      </w:r>
    </w:p>
    <w:p w:rsidR="00734037" w:rsidRDefault="00734037">
      <w:pPr>
        <w:pStyle w:val="ConsPlusTitle"/>
        <w:jc w:val="center"/>
      </w:pPr>
      <w:r>
        <w:t>РЕГИСТРАЦИИ ДОМАШНИХ ЖИВОТНЫХ В РЕСПУБЛИКЕ БУРЯТИЯ</w:t>
      </w:r>
    </w:p>
    <w:p w:rsidR="00734037" w:rsidRDefault="007340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420"/>
        <w:gridCol w:w="1096"/>
        <w:gridCol w:w="748"/>
        <w:gridCol w:w="904"/>
        <w:gridCol w:w="880"/>
        <w:gridCol w:w="1417"/>
        <w:gridCol w:w="1077"/>
        <w:gridCol w:w="1077"/>
      </w:tblGrid>
      <w:tr w:rsidR="00734037">
        <w:tc>
          <w:tcPr>
            <w:tcW w:w="460" w:type="dxa"/>
          </w:tcPr>
          <w:p w:rsidR="00734037" w:rsidRDefault="00734037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1420" w:type="dxa"/>
          </w:tcPr>
          <w:p w:rsidR="00734037" w:rsidRDefault="00734037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096" w:type="dxa"/>
          </w:tcPr>
          <w:p w:rsidR="00734037" w:rsidRDefault="00734037">
            <w:pPr>
              <w:pStyle w:val="ConsPlusNormal"/>
              <w:jc w:val="center"/>
            </w:pPr>
            <w:r>
              <w:t>Владелец</w:t>
            </w:r>
          </w:p>
        </w:tc>
        <w:tc>
          <w:tcPr>
            <w:tcW w:w="748" w:type="dxa"/>
          </w:tcPr>
          <w:p w:rsidR="00734037" w:rsidRDefault="00734037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04" w:type="dxa"/>
          </w:tcPr>
          <w:p w:rsidR="00734037" w:rsidRDefault="00734037">
            <w:pPr>
              <w:pStyle w:val="ConsPlusNormal"/>
              <w:jc w:val="center"/>
            </w:pPr>
            <w:r>
              <w:t>Вид, порода, пол</w:t>
            </w:r>
          </w:p>
        </w:tc>
        <w:tc>
          <w:tcPr>
            <w:tcW w:w="880" w:type="dxa"/>
          </w:tcPr>
          <w:p w:rsidR="00734037" w:rsidRDefault="00734037">
            <w:pPr>
              <w:pStyle w:val="ConsPlusNormal"/>
              <w:jc w:val="center"/>
            </w:pPr>
            <w:r>
              <w:t>Кличка</w:t>
            </w:r>
          </w:p>
        </w:tc>
        <w:tc>
          <w:tcPr>
            <w:tcW w:w="1417" w:type="dxa"/>
          </w:tcPr>
          <w:p w:rsidR="00734037" w:rsidRDefault="00734037">
            <w:pPr>
              <w:pStyle w:val="ConsPlusNormal"/>
              <w:jc w:val="center"/>
            </w:pPr>
            <w:r>
              <w:t>Идентификационный номер, вид выданного регистрационного знака</w:t>
            </w:r>
          </w:p>
        </w:tc>
        <w:tc>
          <w:tcPr>
            <w:tcW w:w="1077" w:type="dxa"/>
          </w:tcPr>
          <w:p w:rsidR="00734037" w:rsidRDefault="00734037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077" w:type="dxa"/>
          </w:tcPr>
          <w:p w:rsidR="00734037" w:rsidRDefault="00734037">
            <w:pPr>
              <w:pStyle w:val="ConsPlusNormal"/>
              <w:jc w:val="center"/>
            </w:pPr>
            <w:r>
              <w:t>Подпись владельца</w:t>
            </w:r>
          </w:p>
        </w:tc>
      </w:tr>
      <w:tr w:rsidR="00734037">
        <w:tc>
          <w:tcPr>
            <w:tcW w:w="460" w:type="dxa"/>
          </w:tcPr>
          <w:p w:rsidR="00734037" w:rsidRDefault="007340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0" w:type="dxa"/>
          </w:tcPr>
          <w:p w:rsidR="00734037" w:rsidRDefault="007340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6" w:type="dxa"/>
          </w:tcPr>
          <w:p w:rsidR="00734037" w:rsidRDefault="007340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8" w:type="dxa"/>
          </w:tcPr>
          <w:p w:rsidR="00734037" w:rsidRDefault="007340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734037" w:rsidRDefault="007340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734037" w:rsidRDefault="007340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734037" w:rsidRDefault="0073403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734037" w:rsidRDefault="007340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734037" w:rsidRDefault="00734037">
            <w:pPr>
              <w:pStyle w:val="ConsPlusNormal"/>
              <w:jc w:val="center"/>
            </w:pPr>
            <w:r>
              <w:t>9</w:t>
            </w:r>
          </w:p>
        </w:tc>
      </w:tr>
      <w:tr w:rsidR="00734037">
        <w:tc>
          <w:tcPr>
            <w:tcW w:w="460" w:type="dxa"/>
          </w:tcPr>
          <w:p w:rsidR="00734037" w:rsidRDefault="00734037">
            <w:pPr>
              <w:pStyle w:val="ConsPlusNormal"/>
            </w:pPr>
          </w:p>
        </w:tc>
        <w:tc>
          <w:tcPr>
            <w:tcW w:w="1420" w:type="dxa"/>
          </w:tcPr>
          <w:p w:rsidR="00734037" w:rsidRDefault="00734037">
            <w:pPr>
              <w:pStyle w:val="ConsPlusNormal"/>
            </w:pPr>
          </w:p>
        </w:tc>
        <w:tc>
          <w:tcPr>
            <w:tcW w:w="1096" w:type="dxa"/>
          </w:tcPr>
          <w:p w:rsidR="00734037" w:rsidRDefault="00734037">
            <w:pPr>
              <w:pStyle w:val="ConsPlusNormal"/>
            </w:pPr>
          </w:p>
        </w:tc>
        <w:tc>
          <w:tcPr>
            <w:tcW w:w="748" w:type="dxa"/>
          </w:tcPr>
          <w:p w:rsidR="00734037" w:rsidRDefault="00734037">
            <w:pPr>
              <w:pStyle w:val="ConsPlusNormal"/>
            </w:pPr>
          </w:p>
        </w:tc>
        <w:tc>
          <w:tcPr>
            <w:tcW w:w="904" w:type="dxa"/>
          </w:tcPr>
          <w:p w:rsidR="00734037" w:rsidRDefault="00734037">
            <w:pPr>
              <w:pStyle w:val="ConsPlusNormal"/>
            </w:pPr>
          </w:p>
        </w:tc>
        <w:tc>
          <w:tcPr>
            <w:tcW w:w="880" w:type="dxa"/>
          </w:tcPr>
          <w:p w:rsidR="00734037" w:rsidRDefault="00734037">
            <w:pPr>
              <w:pStyle w:val="ConsPlusNormal"/>
            </w:pPr>
          </w:p>
        </w:tc>
        <w:tc>
          <w:tcPr>
            <w:tcW w:w="1417" w:type="dxa"/>
          </w:tcPr>
          <w:p w:rsidR="00734037" w:rsidRDefault="00734037">
            <w:pPr>
              <w:pStyle w:val="ConsPlusNormal"/>
            </w:pPr>
          </w:p>
        </w:tc>
        <w:tc>
          <w:tcPr>
            <w:tcW w:w="1077" w:type="dxa"/>
          </w:tcPr>
          <w:p w:rsidR="00734037" w:rsidRDefault="00734037">
            <w:pPr>
              <w:pStyle w:val="ConsPlusNormal"/>
            </w:pPr>
          </w:p>
        </w:tc>
        <w:tc>
          <w:tcPr>
            <w:tcW w:w="1077" w:type="dxa"/>
          </w:tcPr>
          <w:p w:rsidR="00734037" w:rsidRDefault="00734037">
            <w:pPr>
              <w:pStyle w:val="ConsPlusNormal"/>
            </w:pPr>
          </w:p>
        </w:tc>
      </w:tr>
    </w:tbl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right"/>
        <w:outlineLvl w:val="1"/>
      </w:pPr>
      <w:r>
        <w:t>Приложение N 3</w:t>
      </w:r>
    </w:p>
    <w:p w:rsidR="00734037" w:rsidRDefault="00734037">
      <w:pPr>
        <w:pStyle w:val="ConsPlusNormal"/>
        <w:jc w:val="right"/>
      </w:pPr>
      <w:r>
        <w:t>к Порядку регистрации</w:t>
      </w:r>
    </w:p>
    <w:p w:rsidR="00734037" w:rsidRDefault="00734037">
      <w:pPr>
        <w:pStyle w:val="ConsPlusNormal"/>
        <w:jc w:val="right"/>
      </w:pPr>
      <w:r>
        <w:t>домашних животных</w:t>
      </w:r>
    </w:p>
    <w:p w:rsidR="00734037" w:rsidRDefault="00734037">
      <w:pPr>
        <w:pStyle w:val="ConsPlusNormal"/>
        <w:jc w:val="right"/>
      </w:pPr>
      <w:r>
        <w:t>в Республике Бурятия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nformat"/>
        <w:jc w:val="both"/>
      </w:pPr>
      <w:r>
        <w:t xml:space="preserve">                            Республика Бурятия</w:t>
      </w:r>
    </w:p>
    <w:p w:rsidR="00734037" w:rsidRDefault="00734037">
      <w:pPr>
        <w:pStyle w:val="ConsPlusNonformat"/>
        <w:jc w:val="both"/>
      </w:pPr>
      <w:r>
        <w:t xml:space="preserve">        Наименование регистрирующего учреждения, юридический адрес</w:t>
      </w:r>
    </w:p>
    <w:p w:rsidR="00734037" w:rsidRDefault="00734037">
      <w:pPr>
        <w:pStyle w:val="ConsPlusNonformat"/>
        <w:jc w:val="both"/>
      </w:pPr>
    </w:p>
    <w:p w:rsidR="00734037" w:rsidRDefault="00734037">
      <w:pPr>
        <w:pStyle w:val="ConsPlusNonformat"/>
        <w:jc w:val="both"/>
      </w:pPr>
      <w:bookmarkStart w:id="3" w:name="P208"/>
      <w:bookmarkEnd w:id="3"/>
      <w:r>
        <w:t xml:space="preserve">                       РЕГИСТРАЦИОННОЕ УДОСТОВЕРЕНИЕ</w:t>
      </w:r>
    </w:p>
    <w:p w:rsidR="00734037" w:rsidRDefault="00734037">
      <w:pPr>
        <w:pStyle w:val="ConsPlusNonformat"/>
        <w:jc w:val="both"/>
      </w:pPr>
      <w:r>
        <w:t xml:space="preserve">                      N _____________________________</w:t>
      </w:r>
    </w:p>
    <w:p w:rsidR="00734037" w:rsidRDefault="00734037">
      <w:pPr>
        <w:pStyle w:val="ConsPlusNonformat"/>
        <w:jc w:val="both"/>
      </w:pPr>
      <w:r>
        <w:t xml:space="preserve">                          (регистрационный номер)</w:t>
      </w:r>
    </w:p>
    <w:p w:rsidR="00734037" w:rsidRDefault="00734037">
      <w:pPr>
        <w:pStyle w:val="ConsPlusNonformat"/>
        <w:jc w:val="both"/>
      </w:pPr>
    </w:p>
    <w:p w:rsidR="00734037" w:rsidRDefault="00734037">
      <w:pPr>
        <w:pStyle w:val="ConsPlusNonformat"/>
        <w:jc w:val="both"/>
      </w:pPr>
      <w:r>
        <w:t>Владелец __________________________________________________________________</w:t>
      </w:r>
    </w:p>
    <w:p w:rsidR="00734037" w:rsidRDefault="00734037">
      <w:pPr>
        <w:pStyle w:val="ConsPlusNonformat"/>
        <w:jc w:val="both"/>
      </w:pPr>
      <w:r>
        <w:t xml:space="preserve">                (наименование организации, Ф.И.О. физического лица)</w:t>
      </w:r>
    </w:p>
    <w:p w:rsidR="00734037" w:rsidRDefault="00734037">
      <w:pPr>
        <w:pStyle w:val="ConsPlusNonformat"/>
        <w:jc w:val="both"/>
      </w:pPr>
      <w:r>
        <w:t>Адрес владельца ___________________________________________________________</w:t>
      </w:r>
    </w:p>
    <w:p w:rsidR="00734037" w:rsidRDefault="00734037">
      <w:pPr>
        <w:pStyle w:val="ConsPlusNonformat"/>
        <w:jc w:val="both"/>
      </w:pPr>
      <w:r>
        <w:t xml:space="preserve">                 (почтовый, юридический адрес для юридического лица, место</w:t>
      </w:r>
    </w:p>
    <w:p w:rsidR="00734037" w:rsidRDefault="00734037">
      <w:pPr>
        <w:pStyle w:val="ConsPlusNonformat"/>
        <w:jc w:val="both"/>
      </w:pPr>
      <w:r>
        <w:t xml:space="preserve">                             проживания для физического лица)</w:t>
      </w:r>
    </w:p>
    <w:p w:rsidR="00734037" w:rsidRDefault="00734037">
      <w:pPr>
        <w:pStyle w:val="ConsPlusNonformat"/>
        <w:jc w:val="both"/>
      </w:pPr>
    </w:p>
    <w:p w:rsidR="00734037" w:rsidRDefault="00734037">
      <w:pPr>
        <w:pStyle w:val="ConsPlusNonformat"/>
        <w:jc w:val="both"/>
      </w:pPr>
      <w:r>
        <w:t xml:space="preserve">                            Описание животного</w:t>
      </w:r>
    </w:p>
    <w:p w:rsidR="00734037" w:rsidRDefault="00734037">
      <w:pPr>
        <w:pStyle w:val="ConsPlusNonformat"/>
        <w:jc w:val="both"/>
      </w:pPr>
    </w:p>
    <w:p w:rsidR="00734037" w:rsidRDefault="00734037">
      <w:pPr>
        <w:pStyle w:val="ConsPlusNonformat"/>
        <w:jc w:val="both"/>
      </w:pPr>
      <w:r>
        <w:t>Вид животного _____________________________________________________________</w:t>
      </w:r>
    </w:p>
    <w:p w:rsidR="00734037" w:rsidRDefault="00734037">
      <w:pPr>
        <w:pStyle w:val="ConsPlusNonformat"/>
        <w:jc w:val="both"/>
      </w:pPr>
      <w:r>
        <w:t>Порода ____________________________________________________________________</w:t>
      </w:r>
    </w:p>
    <w:p w:rsidR="00734037" w:rsidRDefault="00734037">
      <w:pPr>
        <w:pStyle w:val="ConsPlusNonformat"/>
        <w:jc w:val="both"/>
      </w:pPr>
      <w:r>
        <w:t>Пол _______________________________________________________________________</w:t>
      </w:r>
    </w:p>
    <w:p w:rsidR="00734037" w:rsidRDefault="00734037">
      <w:pPr>
        <w:pStyle w:val="ConsPlusNonformat"/>
        <w:jc w:val="both"/>
      </w:pPr>
      <w:r>
        <w:t>Возраст ___________________________________________________________________</w:t>
      </w:r>
    </w:p>
    <w:p w:rsidR="00734037" w:rsidRDefault="00734037">
      <w:pPr>
        <w:pStyle w:val="ConsPlusNonformat"/>
        <w:jc w:val="both"/>
      </w:pPr>
      <w:r>
        <w:t>Кличка ____________________________________________________________________</w:t>
      </w:r>
    </w:p>
    <w:p w:rsidR="00734037" w:rsidRDefault="00734037">
      <w:pPr>
        <w:pStyle w:val="ConsPlusNonformat"/>
        <w:jc w:val="both"/>
      </w:pPr>
      <w:r>
        <w:t>Окрас _____________________________________________________________________</w:t>
      </w:r>
    </w:p>
    <w:p w:rsidR="00734037" w:rsidRDefault="00734037">
      <w:pPr>
        <w:pStyle w:val="ConsPlusNonformat"/>
        <w:jc w:val="both"/>
      </w:pPr>
      <w:r>
        <w:t>Вид регистрационного знака ________________________________________________</w:t>
      </w:r>
    </w:p>
    <w:p w:rsidR="00734037" w:rsidRDefault="00734037">
      <w:pPr>
        <w:pStyle w:val="ConsPlusNonformat"/>
        <w:jc w:val="both"/>
      </w:pPr>
      <w:r>
        <w:lastRenderedPageBreak/>
        <w:t>Идентификационный номер ___________________________________________________</w:t>
      </w:r>
    </w:p>
    <w:p w:rsidR="00734037" w:rsidRDefault="00734037">
      <w:pPr>
        <w:pStyle w:val="ConsPlusNonformat"/>
        <w:jc w:val="both"/>
      </w:pPr>
    </w:p>
    <w:p w:rsidR="00734037" w:rsidRDefault="00734037">
      <w:pPr>
        <w:pStyle w:val="ConsPlusNonformat"/>
        <w:jc w:val="both"/>
      </w:pPr>
      <w:r>
        <w:t>Дата регистрации "__" _________ 20__ г.</w:t>
      </w:r>
    </w:p>
    <w:p w:rsidR="00734037" w:rsidRDefault="00734037">
      <w:pPr>
        <w:pStyle w:val="ConsPlusNonformat"/>
        <w:jc w:val="both"/>
      </w:pPr>
    </w:p>
    <w:p w:rsidR="00734037" w:rsidRDefault="00734037">
      <w:pPr>
        <w:pStyle w:val="ConsPlusNonformat"/>
        <w:jc w:val="both"/>
      </w:pPr>
      <w:r>
        <w:t>Ветеринарный врач-</w:t>
      </w:r>
    </w:p>
    <w:p w:rsidR="00734037" w:rsidRDefault="00734037">
      <w:pPr>
        <w:pStyle w:val="ConsPlusNonformat"/>
        <w:jc w:val="both"/>
      </w:pPr>
      <w:r>
        <w:t>регистратор            ___________________ _________________________</w:t>
      </w:r>
    </w:p>
    <w:p w:rsidR="00734037" w:rsidRDefault="00734037">
      <w:pPr>
        <w:pStyle w:val="ConsPlusNonformat"/>
        <w:jc w:val="both"/>
      </w:pPr>
      <w:r>
        <w:t xml:space="preserve">                            (подпись)              (Ф.И.О.)</w:t>
      </w:r>
    </w:p>
    <w:p w:rsidR="00734037" w:rsidRDefault="00734037">
      <w:pPr>
        <w:pStyle w:val="ConsPlusNonformat"/>
        <w:jc w:val="both"/>
      </w:pPr>
      <w:r>
        <w:t>МП</w:t>
      </w: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jc w:val="both"/>
      </w:pPr>
    </w:p>
    <w:p w:rsidR="00734037" w:rsidRDefault="007340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247" w:rsidRDefault="00CE0247">
      <w:bookmarkStart w:id="4" w:name="_GoBack"/>
      <w:bookmarkEnd w:id="4"/>
    </w:p>
    <w:sectPr w:rsidR="00CE0247" w:rsidSect="00B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4037"/>
    <w:rsid w:val="00734037"/>
    <w:rsid w:val="009974E6"/>
    <w:rsid w:val="009C6092"/>
    <w:rsid w:val="00CE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67ECCB8C2FC5B548EA898B1E6A9B906013908330EFF7D90278C32C4BF5l0E7H" TargetMode="External"/><Relationship Id="rId5" Type="http://schemas.openxmlformats.org/officeDocument/2006/relationships/hyperlink" Target="consultantplus://offline/ref=B342F2E599CB95803AB367ECCB8C2FC5B548EA898B1E6A9B906013908330EFF7D90278C32C4BF5l0E7H" TargetMode="External"/><Relationship Id="rId4" Type="http://schemas.openxmlformats.org/officeDocument/2006/relationships/hyperlink" Target="http://www.consulta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10779</Characters>
  <Application>Microsoft Office Word</Application>
  <DocSecurity>4</DocSecurity>
  <Lines>89</Lines>
  <Paragraphs>25</Paragraphs>
  <ScaleCrop>false</ScaleCrop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Администрация Северо-Байкальского района</cp:lastModifiedBy>
  <cp:revision>2</cp:revision>
  <dcterms:created xsi:type="dcterms:W3CDTF">2017-02-16T02:39:00Z</dcterms:created>
  <dcterms:modified xsi:type="dcterms:W3CDTF">2017-02-16T02:39:00Z</dcterms:modified>
</cp:coreProperties>
</file>