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1738921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3C4138" w:rsidRPr="005F27D4">
        <w:rPr>
          <w:rFonts w:ascii="Times New Roman" w:hAnsi="Times New Roman"/>
          <w:sz w:val="28"/>
          <w:lang w:val="en-US"/>
        </w:rPr>
        <w:t>X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</w:t>
      </w:r>
      <w:r w:rsidR="00063E33">
        <w:rPr>
          <w:b/>
          <w:sz w:val="24"/>
        </w:rPr>
        <w:t xml:space="preserve">ПРОЕКТ </w:t>
      </w:r>
      <w:r w:rsidR="003242EA">
        <w:rPr>
          <w:b/>
          <w:sz w:val="24"/>
        </w:rPr>
        <w:t xml:space="preserve">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063E33">
        <w:rPr>
          <w:b/>
          <w:sz w:val="24"/>
          <w:u w:val="single"/>
        </w:rPr>
        <w:t xml:space="preserve">   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063E33">
        <w:rPr>
          <w:b/>
          <w:sz w:val="24"/>
          <w:u w:val="single"/>
        </w:rPr>
        <w:t xml:space="preserve">               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8044F3">
        <w:rPr>
          <w:b/>
          <w:sz w:val="24"/>
        </w:rPr>
        <w:t xml:space="preserve">                          </w:t>
      </w:r>
      <w:r w:rsidR="003242EA" w:rsidRPr="00E93550">
        <w:rPr>
          <w:b/>
          <w:sz w:val="24"/>
          <w:u w:val="single"/>
        </w:rPr>
        <w:t>№</w:t>
      </w:r>
      <w:r w:rsidR="000E26E2" w:rsidRPr="00E93550">
        <w:rPr>
          <w:b/>
          <w:sz w:val="24"/>
          <w:u w:val="single"/>
          <w:lang w:val="en-US"/>
        </w:rPr>
        <w:t xml:space="preserve"> </w:t>
      </w:r>
      <w:r w:rsidR="00063E33">
        <w:rPr>
          <w:b/>
          <w:sz w:val="24"/>
          <w:u w:val="single"/>
        </w:rPr>
        <w:t xml:space="preserve">  </w:t>
      </w:r>
      <w:r w:rsidR="0010793D" w:rsidRPr="00E93550">
        <w:rPr>
          <w:b/>
          <w:sz w:val="24"/>
          <w:u w:val="single"/>
        </w:rPr>
        <w:t xml:space="preserve"> 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942CF3" w:rsidRPr="0068009A" w:rsidRDefault="00130400" w:rsidP="00130400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10 759 886,52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Pr="0068009A">
              <w:rPr>
                <w:b/>
                <w:bCs/>
                <w:sz w:val="26"/>
                <w:szCs w:val="26"/>
              </w:rPr>
              <w:t>9 706 522,52  рублей</w:t>
            </w:r>
            <w:r w:rsidRPr="0068009A">
              <w:rPr>
                <w:bCs/>
                <w:sz w:val="26"/>
                <w:szCs w:val="26"/>
              </w:rPr>
              <w:t xml:space="preserve">, безвозмездных поступлений в сумме       </w:t>
            </w:r>
            <w:r w:rsidRPr="0068009A">
              <w:rPr>
                <w:b/>
                <w:bCs/>
                <w:sz w:val="26"/>
                <w:szCs w:val="26"/>
              </w:rPr>
              <w:t xml:space="preserve"> 1 053 364,00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10 759 886,52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942CF3" w:rsidRPr="0068009A" w:rsidRDefault="001E4339" w:rsidP="001E4339">
            <w:pPr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2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 xml:space="preserve"> С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Pr="0068009A">
              <w:rPr>
                <w:sz w:val="26"/>
                <w:szCs w:val="26"/>
              </w:rPr>
              <w:t>4</w:t>
            </w:r>
            <w:r w:rsidR="00942CF3" w:rsidRPr="0068009A">
              <w:rPr>
                <w:sz w:val="26"/>
                <w:szCs w:val="26"/>
              </w:rPr>
              <w:t xml:space="preserve"> решения  </w:t>
            </w:r>
            <w:r w:rsidRPr="0068009A">
              <w:rPr>
                <w:sz w:val="26"/>
                <w:szCs w:val="26"/>
              </w:rPr>
              <w:t xml:space="preserve">и приложение </w:t>
            </w:r>
            <w:r w:rsidR="00942CF3" w:rsidRPr="0068009A">
              <w:rPr>
                <w:sz w:val="26"/>
                <w:szCs w:val="26"/>
              </w:rPr>
              <w:t>5 к решению - исключить</w:t>
            </w:r>
            <w:r w:rsidR="00942CF3" w:rsidRPr="0068009A">
              <w:rPr>
                <w:bCs/>
                <w:sz w:val="26"/>
                <w:szCs w:val="26"/>
              </w:rPr>
              <w:t>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3</w:t>
            </w:r>
            <w:r w:rsidR="00942CF3" w:rsidRPr="0068009A">
              <w:rPr>
                <w:sz w:val="26"/>
                <w:szCs w:val="26"/>
              </w:rPr>
              <w:t>. Приложение  6 изложить в следующей редакции (прилагается).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4</w:t>
            </w:r>
            <w:r w:rsidR="00942CF3" w:rsidRPr="0068009A">
              <w:rPr>
                <w:sz w:val="26"/>
                <w:szCs w:val="26"/>
              </w:rPr>
              <w:t>. 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5C175D" w:rsidRPr="00A15184" w:rsidRDefault="005C175D" w:rsidP="0068009A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A855BA" w:rsidRDefault="006E46D4" w:rsidP="005C175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5C175D" w:rsidRPr="00642B1C" w:rsidRDefault="005C175D" w:rsidP="005C175D">
      <w:pPr>
        <w:rPr>
          <w:b/>
          <w:bCs/>
        </w:rPr>
      </w:pPr>
    </w:p>
    <w:p w:rsidR="005C175D" w:rsidRPr="00642B1C" w:rsidRDefault="005C175D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:rsidR="005C175D" w:rsidRPr="00642B1C" w:rsidRDefault="00642B1C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5C175D" w:rsidRPr="00642B1C">
        <w:rPr>
          <w:b/>
          <w:sz w:val="24"/>
        </w:rPr>
        <w:t>городског</w:t>
      </w:r>
      <w:r w:rsidRPr="00642B1C">
        <w:rPr>
          <w:b/>
          <w:sz w:val="24"/>
        </w:rPr>
        <w:t xml:space="preserve">о поселения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5C175D" w:rsidRPr="00642B1C">
        <w:rPr>
          <w:b/>
          <w:sz w:val="24"/>
        </w:rPr>
        <w:t xml:space="preserve"> О.В.Ловчая</w:t>
      </w:r>
    </w:p>
    <w:p w:rsidR="005C175D" w:rsidRDefault="005C175D" w:rsidP="005C175D">
      <w:pPr>
        <w:ind w:left="60"/>
        <w:jc w:val="both"/>
        <w:rPr>
          <w:b/>
          <w:sz w:val="36"/>
          <w:szCs w:val="28"/>
        </w:rPr>
      </w:pPr>
    </w:p>
    <w:p w:rsidR="0068009A" w:rsidRPr="00642B1C" w:rsidRDefault="0068009A" w:rsidP="005C175D">
      <w:pPr>
        <w:ind w:left="60"/>
        <w:jc w:val="both"/>
        <w:rPr>
          <w:b/>
          <w:sz w:val="36"/>
          <w:szCs w:val="28"/>
        </w:rPr>
      </w:pPr>
    </w:p>
    <w:tbl>
      <w:tblPr>
        <w:tblW w:w="9725" w:type="dxa"/>
        <w:tblInd w:w="498" w:type="dxa"/>
        <w:tblLook w:val="04A0" w:firstRow="1" w:lastRow="0" w:firstColumn="1" w:lastColumn="0" w:noHBand="0" w:noVBand="1"/>
      </w:tblPr>
      <w:tblGrid>
        <w:gridCol w:w="5745"/>
        <w:gridCol w:w="3980"/>
      </w:tblGrid>
      <w:tr w:rsidR="00EB2617" w:rsidRPr="00EB2617" w:rsidTr="00EB2617">
        <w:trPr>
          <w:trHeight w:val="255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Default="00EB2617" w:rsidP="00EB2617">
            <w:pPr>
              <w:rPr>
                <w:rFonts w:eastAsia="Times New Roman"/>
              </w:rPr>
            </w:pPr>
          </w:p>
          <w:p w:rsidR="0068009A" w:rsidRPr="00EB2617" w:rsidRDefault="0068009A" w:rsidP="00EB2617">
            <w:pPr>
              <w:rPr>
                <w:rFonts w:eastAsia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Приложение 6</w:t>
            </w:r>
          </w:p>
        </w:tc>
      </w:tr>
      <w:tr w:rsidR="00EB2617" w:rsidRPr="00EB2617" w:rsidTr="00EB2617">
        <w:trPr>
          <w:trHeight w:val="300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B2617" w:rsidRPr="00EB2617" w:rsidTr="00EB2617">
        <w:trPr>
          <w:trHeight w:val="300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B2617" w:rsidRPr="00EB2617" w:rsidTr="00EB2617">
        <w:trPr>
          <w:trHeight w:val="300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EB2617">
            <w:pPr>
              <w:rPr>
                <w:rFonts w:eastAsia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17" w:rsidRPr="00EB2617" w:rsidRDefault="00EB2617" w:rsidP="0068009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B2617" w:rsidRPr="00EB2617" w:rsidRDefault="00EB2617" w:rsidP="00EB2617">
      <w:pPr>
        <w:pStyle w:val="21"/>
        <w:tabs>
          <w:tab w:val="left" w:pos="9498"/>
        </w:tabs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899" w:type="dxa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6158"/>
        <w:gridCol w:w="1480"/>
      </w:tblGrid>
      <w:tr w:rsidR="000F5FDA" w:rsidRPr="000F5FDA" w:rsidTr="000F5FDA">
        <w:trPr>
          <w:trHeight w:val="322"/>
        </w:trPr>
        <w:tc>
          <w:tcPr>
            <w:tcW w:w="108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F5FDA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0F5FDA" w:rsidRPr="000F5FDA" w:rsidTr="000F5FDA">
        <w:trPr>
          <w:trHeight w:val="322"/>
        </w:trPr>
        <w:tc>
          <w:tcPr>
            <w:tcW w:w="108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F5FDA" w:rsidRPr="000F5FDA" w:rsidTr="000F5FD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</w:rPr>
            </w:pPr>
            <w:r w:rsidRPr="000F5FDA">
              <w:rPr>
                <w:rFonts w:eastAsia="Times New Roman"/>
              </w:rPr>
              <w:t>(рублей)</w:t>
            </w:r>
          </w:p>
        </w:tc>
      </w:tr>
      <w:tr w:rsidR="000F5FDA" w:rsidRPr="000F5FDA" w:rsidTr="000F5FD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F5FDA" w:rsidRPr="000F5FDA" w:rsidTr="000F5FD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</w:rPr>
            </w:pPr>
            <w:r w:rsidRPr="000F5FD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1 053 364,00</w:t>
            </w:r>
          </w:p>
        </w:tc>
      </w:tr>
      <w:tr w:rsidR="000F5FDA" w:rsidRPr="000F5FDA" w:rsidTr="000F5FDA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</w:rPr>
            </w:pPr>
            <w:r w:rsidRPr="000F5FD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1 053 364,00</w:t>
            </w:r>
          </w:p>
        </w:tc>
      </w:tr>
      <w:tr w:rsidR="000F5FDA" w:rsidRPr="000F5FDA" w:rsidTr="000F5FD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</w:rPr>
            </w:pPr>
            <w:r w:rsidRPr="000F5FD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0F5FDA" w:rsidRPr="000F5FDA" w:rsidTr="000F5FD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</w:rPr>
            </w:pPr>
            <w:r w:rsidRPr="000F5FD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0F5FDA" w:rsidRPr="000F5FDA" w:rsidTr="000F5FDA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</w:rPr>
            </w:pPr>
            <w:r w:rsidRPr="000F5FD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0F5FDA" w:rsidRPr="000F5FDA" w:rsidTr="000F5FDA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</w:rPr>
            </w:pPr>
            <w:r w:rsidRPr="000F5FD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0F5FDA" w:rsidRPr="000F5FDA" w:rsidTr="000F5FD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0F5FDA" w:rsidRPr="000F5FDA" w:rsidTr="000F5FDA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0F5FDA" w:rsidRPr="000F5FDA" w:rsidTr="000F5FDA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F5FDA">
              <w:rPr>
                <w:rFonts w:eastAsia="Times New Roman"/>
                <w:b/>
                <w:bCs/>
                <w:sz w:val="22"/>
                <w:szCs w:val="22"/>
              </w:rPr>
              <w:t>771 064,00</w:t>
            </w:r>
          </w:p>
        </w:tc>
      </w:tr>
      <w:tr w:rsidR="000F5FDA" w:rsidRPr="000F5FDA" w:rsidTr="000F5FD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  <w:tr w:rsidR="000F5FDA" w:rsidRPr="000F5FDA" w:rsidTr="000F5FDA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DA" w:rsidRPr="000F5FDA" w:rsidRDefault="000F5FDA" w:rsidP="000F5FDA">
            <w:pPr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</w:tbl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560"/>
        <w:gridCol w:w="580"/>
        <w:gridCol w:w="1560"/>
        <w:gridCol w:w="700"/>
        <w:gridCol w:w="6683"/>
      </w:tblGrid>
      <w:tr w:rsidR="000F5FDA" w:rsidRPr="000F5FDA" w:rsidTr="000F5FD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0F5FDA" w:rsidRPr="000F5FDA" w:rsidTr="000F5FD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0F5FDA">
            <w:pPr>
              <w:rPr>
                <w:rFonts w:eastAsia="Times New Roman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FDA" w:rsidRPr="000F5FDA" w:rsidRDefault="000F5FDA" w:rsidP="0068009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F5FDA" w:rsidRPr="000F5FDA" w:rsidRDefault="000F5F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082D92" w:rsidRPr="00082D92" w:rsidRDefault="00082D92" w:rsidP="00082D92">
      <w:pPr>
        <w:jc w:val="center"/>
        <w:rPr>
          <w:rFonts w:eastAsia="Times New Roman"/>
          <w:b/>
          <w:bCs/>
          <w:sz w:val="28"/>
          <w:szCs w:val="28"/>
        </w:rPr>
      </w:pPr>
      <w:r w:rsidRPr="00082D92">
        <w:rPr>
          <w:rFonts w:eastAsia="Times New Roman"/>
          <w:b/>
          <w:bCs/>
          <w:sz w:val="28"/>
          <w:szCs w:val="28"/>
        </w:rPr>
        <w:t>Ведомственная структура расходов местного бюджета на 2016 год</w:t>
      </w: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329" w:type="dxa"/>
        <w:tblInd w:w="-34" w:type="dxa"/>
        <w:tblLook w:val="04A0" w:firstRow="1" w:lastRow="0" w:firstColumn="1" w:lastColumn="0" w:noHBand="0" w:noVBand="1"/>
      </w:tblPr>
      <w:tblGrid>
        <w:gridCol w:w="4686"/>
        <w:gridCol w:w="743"/>
        <w:gridCol w:w="560"/>
        <w:gridCol w:w="580"/>
        <w:gridCol w:w="1560"/>
        <w:gridCol w:w="700"/>
        <w:gridCol w:w="1500"/>
      </w:tblGrid>
      <w:tr w:rsidR="00082D92" w:rsidRPr="00082D92" w:rsidTr="00082D92">
        <w:trPr>
          <w:trHeight w:val="255"/>
        </w:trPr>
        <w:tc>
          <w:tcPr>
            <w:tcW w:w="4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Сумма</w:t>
            </w:r>
          </w:p>
        </w:tc>
      </w:tr>
      <w:tr w:rsidR="00082D92" w:rsidRPr="00082D92" w:rsidTr="00082D92">
        <w:trPr>
          <w:trHeight w:val="255"/>
        </w:trPr>
        <w:tc>
          <w:tcPr>
            <w:tcW w:w="4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</w:p>
        </w:tc>
      </w:tr>
      <w:tr w:rsidR="00082D92" w:rsidRPr="00082D92" w:rsidTr="00082D92">
        <w:trPr>
          <w:trHeight w:val="54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10 759 886,52</w:t>
            </w:r>
          </w:p>
        </w:tc>
      </w:tr>
      <w:tr w:rsidR="00082D92" w:rsidRPr="00082D92" w:rsidTr="00082D92">
        <w:trPr>
          <w:trHeight w:val="36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5 704 362,00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082D92" w:rsidRPr="00082D92" w:rsidTr="00082D92">
        <w:trPr>
          <w:trHeight w:val="55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082D92" w:rsidRPr="00082D92" w:rsidTr="00082D92">
        <w:trPr>
          <w:trHeight w:val="67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082D92" w:rsidRPr="00082D92" w:rsidTr="00082D92">
        <w:trPr>
          <w:trHeight w:val="6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082D92" w:rsidRPr="00082D92" w:rsidTr="00082D92">
        <w:trPr>
          <w:trHeight w:val="8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082D92" w:rsidRPr="00082D92" w:rsidTr="00082D92">
        <w:trPr>
          <w:trHeight w:val="93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082D92" w:rsidRPr="00082D92" w:rsidTr="00082D92">
        <w:trPr>
          <w:trHeight w:val="55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082D92" w:rsidRPr="00082D92" w:rsidTr="00082D92">
        <w:trPr>
          <w:trHeight w:val="6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082D92" w:rsidRPr="00082D92" w:rsidTr="00082D92">
        <w:trPr>
          <w:trHeight w:val="6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082D92" w:rsidRPr="00082D92" w:rsidTr="00082D92">
        <w:trPr>
          <w:trHeight w:val="97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082D92" w:rsidRPr="00082D92" w:rsidTr="00082D92">
        <w:trPr>
          <w:trHeight w:val="6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082D92" w:rsidRPr="00082D92" w:rsidTr="00082D92">
        <w:trPr>
          <w:trHeight w:val="67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082D92" w:rsidRPr="00082D92" w:rsidTr="00082D92">
        <w:trPr>
          <w:trHeight w:val="54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082D92" w:rsidRPr="00082D92" w:rsidTr="00082D92">
        <w:trPr>
          <w:trHeight w:val="84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457 295,00</w:t>
            </w:r>
          </w:p>
        </w:tc>
      </w:tr>
      <w:tr w:rsidR="00082D92" w:rsidRPr="00082D92" w:rsidTr="00082D92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082D92" w:rsidRPr="00082D92" w:rsidTr="00082D92">
        <w:trPr>
          <w:trHeight w:val="43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082D92" w:rsidRPr="00082D92" w:rsidTr="00082D92">
        <w:trPr>
          <w:trHeight w:val="33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082D92" w:rsidRPr="00082D92" w:rsidTr="00082D92">
        <w:trPr>
          <w:trHeight w:val="54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082D92" w:rsidRPr="00082D92" w:rsidTr="00082D92">
        <w:trPr>
          <w:trHeight w:val="30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082D92" w:rsidRPr="00082D92" w:rsidTr="00082D92">
        <w:trPr>
          <w:trHeight w:val="87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082D92" w:rsidRPr="00082D92" w:rsidTr="00082D92">
        <w:trPr>
          <w:trHeight w:val="3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082D92" w:rsidRPr="00082D92" w:rsidTr="00082D92">
        <w:trPr>
          <w:trHeight w:val="420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2 030 762,00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082D92" w:rsidRPr="00082D92" w:rsidTr="00082D92">
        <w:trPr>
          <w:trHeight w:val="93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082D92" w:rsidRPr="00082D92" w:rsidTr="00082D92">
        <w:trPr>
          <w:trHeight w:val="36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082D92" w:rsidRPr="00082D92" w:rsidTr="00082D92">
        <w:trPr>
          <w:trHeight w:val="28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082D92" w:rsidRPr="00082D92" w:rsidTr="00082D92">
        <w:trPr>
          <w:trHeight w:val="63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082D92" w:rsidRPr="00082D92" w:rsidTr="00082D92">
        <w:trPr>
          <w:trHeight w:val="55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082D92" w:rsidRPr="00082D92" w:rsidTr="00082D92">
        <w:trPr>
          <w:trHeight w:val="48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082D92" w:rsidRPr="00082D92" w:rsidTr="00082D92">
        <w:trPr>
          <w:trHeight w:val="61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082D92" w:rsidRPr="00082D92" w:rsidTr="00082D92">
        <w:trPr>
          <w:trHeight w:val="64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Прочая закупка товаров, работ и услуг для обеспечения</w:t>
            </w:r>
            <w:r w:rsidRPr="00082D92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082D92" w:rsidRPr="00082D92" w:rsidTr="00082D92">
        <w:trPr>
          <w:trHeight w:val="585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45 078,00</w:t>
            </w:r>
          </w:p>
        </w:tc>
      </w:tr>
      <w:tr w:rsidR="00082D92" w:rsidRPr="00082D92" w:rsidTr="00082D92">
        <w:trPr>
          <w:trHeight w:val="60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45 078,00</w:t>
            </w:r>
          </w:p>
        </w:tc>
      </w:tr>
      <w:tr w:rsidR="00082D92" w:rsidRPr="00082D92" w:rsidTr="00082D92">
        <w:trPr>
          <w:trHeight w:val="75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45 078,00</w:t>
            </w:r>
          </w:p>
        </w:tc>
      </w:tr>
      <w:tr w:rsidR="00082D92" w:rsidRPr="00082D92" w:rsidTr="00082D92">
        <w:trPr>
          <w:trHeight w:val="39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45 078,00</w:t>
            </w:r>
          </w:p>
        </w:tc>
      </w:tr>
      <w:tr w:rsidR="00082D92" w:rsidRPr="00082D92" w:rsidTr="00082D92">
        <w:trPr>
          <w:trHeight w:val="37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082D92" w:rsidRPr="00082D92" w:rsidTr="00082D92">
        <w:trPr>
          <w:trHeight w:val="42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082D92" w:rsidRPr="00082D92" w:rsidTr="00082D92">
        <w:trPr>
          <w:trHeight w:val="57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Прочая закупка товаров, работ и услуг для обеспечения</w:t>
            </w:r>
            <w:r w:rsidRPr="00082D92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082D92" w:rsidRPr="00082D92" w:rsidTr="00082D92">
        <w:trPr>
          <w:trHeight w:val="49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345 331,00</w:t>
            </w:r>
          </w:p>
        </w:tc>
      </w:tr>
      <w:tr w:rsidR="00082D92" w:rsidRPr="00082D92" w:rsidTr="00082D92">
        <w:trPr>
          <w:trHeight w:val="37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82D92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345 331,00</w:t>
            </w:r>
          </w:p>
        </w:tc>
      </w:tr>
      <w:tr w:rsidR="00082D92" w:rsidRPr="00082D92" w:rsidTr="00082D92">
        <w:trPr>
          <w:trHeight w:val="36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82D92">
              <w:rPr>
                <w:rFonts w:eastAsia="Times New Roman"/>
                <w:b/>
                <w:bCs/>
                <w:sz w:val="18"/>
                <w:szCs w:val="18"/>
              </w:rPr>
              <w:t>345 331,00</w:t>
            </w:r>
          </w:p>
        </w:tc>
      </w:tr>
      <w:tr w:rsidR="00082D92" w:rsidRPr="00082D92" w:rsidTr="00082D92">
        <w:trPr>
          <w:trHeight w:val="555"/>
        </w:trPr>
        <w:tc>
          <w:tcPr>
            <w:tcW w:w="4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Прочая закупка товаров, работ и услуг для обеспечения</w:t>
            </w:r>
            <w:r w:rsidRPr="00082D92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2D92">
              <w:rPr>
                <w:rFonts w:eastAsia="Times New Roman"/>
                <w:sz w:val="18"/>
                <w:szCs w:val="18"/>
              </w:rPr>
              <w:t>345 331,00</w:t>
            </w:r>
          </w:p>
        </w:tc>
      </w:tr>
      <w:tr w:rsidR="00082D92" w:rsidRPr="00082D92" w:rsidTr="00082D92">
        <w:trPr>
          <w:trHeight w:val="45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082D92" w:rsidRPr="00082D92" w:rsidTr="00082D92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082D92" w:rsidRPr="00082D92" w:rsidTr="00082D92">
        <w:trPr>
          <w:trHeight w:val="66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082D92" w:rsidRPr="00082D92" w:rsidTr="00082D92">
        <w:trPr>
          <w:trHeight w:val="90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082D92" w:rsidRPr="00082D92" w:rsidTr="00082D92">
        <w:trPr>
          <w:trHeight w:val="87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082D92" w:rsidRPr="00082D92" w:rsidTr="00082D92">
        <w:trPr>
          <w:trHeight w:val="87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082D92" w:rsidRPr="00082D92" w:rsidTr="00082D92">
        <w:trPr>
          <w:trHeight w:val="48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082D92" w:rsidRPr="00082D92" w:rsidTr="00082D92">
        <w:trPr>
          <w:trHeight w:val="51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082D92" w:rsidRPr="00082D92" w:rsidTr="00082D92">
        <w:trPr>
          <w:trHeight w:val="43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082D92" w:rsidRPr="00082D92" w:rsidTr="00082D92">
        <w:trPr>
          <w:trHeight w:val="42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rPr>
                <w:rFonts w:eastAsia="Times New Roman"/>
                <w:b/>
                <w:bCs/>
              </w:rPr>
            </w:pPr>
            <w:r w:rsidRPr="00082D92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082D92" w:rsidRPr="00082D92" w:rsidTr="00082D92">
        <w:trPr>
          <w:trHeight w:val="555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082D92" w:rsidRPr="00082D92" w:rsidTr="00082D92">
        <w:trPr>
          <w:trHeight w:val="87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both"/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2D92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082D92" w:rsidRPr="00082D92" w:rsidTr="00082D92">
        <w:trPr>
          <w:trHeight w:val="45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2" w:rsidRPr="00082D92" w:rsidRDefault="00082D92" w:rsidP="00082D92">
            <w:pPr>
              <w:rPr>
                <w:rFonts w:eastAsia="Times New Roman"/>
              </w:rPr>
            </w:pPr>
            <w:r w:rsidRPr="00082D92"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D92" w:rsidRPr="00082D92" w:rsidRDefault="00082D92" w:rsidP="00082D9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82D92">
              <w:rPr>
                <w:rFonts w:eastAsia="Times New Roman"/>
                <w:b/>
                <w:bCs/>
                <w:sz w:val="22"/>
                <w:szCs w:val="22"/>
              </w:rPr>
              <w:t>10 759 886,52</w:t>
            </w:r>
          </w:p>
        </w:tc>
      </w:tr>
    </w:tbl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725" w:type="dxa"/>
        <w:tblInd w:w="498" w:type="dxa"/>
        <w:tblLook w:val="04A0" w:firstRow="1" w:lastRow="0" w:firstColumn="1" w:lastColumn="0" w:noHBand="0" w:noVBand="1"/>
      </w:tblPr>
      <w:tblGrid>
        <w:gridCol w:w="5446"/>
        <w:gridCol w:w="4279"/>
      </w:tblGrid>
      <w:tr w:rsidR="007F08A4" w:rsidRPr="007F08A4" w:rsidTr="007F08A4">
        <w:trPr>
          <w:trHeight w:val="255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7F08A4" w:rsidRPr="007F08A4" w:rsidTr="007F08A4">
        <w:trPr>
          <w:trHeight w:val="30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tabs>
                <w:tab w:val="left" w:pos="4670"/>
              </w:tabs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7F08A4" w:rsidRPr="007F08A4" w:rsidTr="007F08A4">
        <w:trPr>
          <w:trHeight w:val="30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7F08A4" w:rsidRPr="007F08A4" w:rsidTr="007F08A4">
        <w:trPr>
          <w:trHeight w:val="30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68009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82D92" w:rsidRP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000"/>
        <w:gridCol w:w="5382"/>
        <w:gridCol w:w="1701"/>
      </w:tblGrid>
      <w:tr w:rsidR="003D4CF1" w:rsidRPr="003D4CF1" w:rsidTr="003D4CF1">
        <w:trPr>
          <w:trHeight w:val="276"/>
        </w:trPr>
        <w:tc>
          <w:tcPr>
            <w:tcW w:w="100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4CF1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3D4CF1" w:rsidRPr="003D4CF1" w:rsidTr="003D4CF1">
        <w:trPr>
          <w:trHeight w:val="276"/>
        </w:trPr>
        <w:tc>
          <w:tcPr>
            <w:tcW w:w="100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CF1" w:rsidRPr="003D4CF1" w:rsidRDefault="003D4CF1" w:rsidP="003D4CF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4CF1" w:rsidRPr="003D4CF1" w:rsidTr="003D4CF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CF1" w:rsidRPr="003D4CF1" w:rsidRDefault="003D4CF1" w:rsidP="003D4CF1">
            <w:pPr>
              <w:rPr>
                <w:rFonts w:eastAsia="Times New Roman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right"/>
              <w:rPr>
                <w:rFonts w:eastAsia="Times New Roman"/>
              </w:rPr>
            </w:pPr>
            <w:r w:rsidRPr="003D4CF1">
              <w:rPr>
                <w:rFonts w:eastAsia="Times New Roman"/>
              </w:rPr>
              <w:t>(рублей)</w:t>
            </w:r>
          </w:p>
        </w:tc>
      </w:tr>
      <w:tr w:rsidR="003D4CF1" w:rsidRPr="003D4CF1" w:rsidTr="003D4CF1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D4CF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D4CF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D4CF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3D4CF1" w:rsidRPr="003D4CF1" w:rsidTr="003D4CF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3D4CF1" w:rsidRPr="003D4CF1" w:rsidTr="003D4CF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-10 759 886,52</w:t>
            </w:r>
          </w:p>
        </w:tc>
      </w:tr>
      <w:tr w:rsidR="003D4CF1" w:rsidRPr="003D4CF1" w:rsidTr="003D4CF1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-10 759 886,52</w:t>
            </w:r>
          </w:p>
        </w:tc>
      </w:tr>
      <w:tr w:rsidR="003D4CF1" w:rsidRPr="003D4CF1" w:rsidTr="003D4CF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10 759 886,52</w:t>
            </w:r>
          </w:p>
        </w:tc>
      </w:tr>
      <w:tr w:rsidR="003D4CF1" w:rsidRPr="003D4CF1" w:rsidTr="003D4CF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10 759 886,52</w:t>
            </w:r>
          </w:p>
        </w:tc>
      </w:tr>
      <w:tr w:rsidR="003D4CF1" w:rsidRPr="003D4CF1" w:rsidTr="003D4CF1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rPr>
                <w:rFonts w:eastAsia="Times New Roman"/>
                <w:sz w:val="22"/>
                <w:szCs w:val="22"/>
              </w:rPr>
            </w:pPr>
            <w:r w:rsidRPr="003D4C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F1" w:rsidRPr="003D4CF1" w:rsidRDefault="003D4CF1" w:rsidP="003D4CF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D4CF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F1" w:rsidRPr="003D4CF1" w:rsidRDefault="003D4CF1" w:rsidP="003D4CF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D4CF1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BC65E9" w:rsidRDefault="00BC65E9" w:rsidP="00183342">
      <w:pPr>
        <w:pStyle w:val="21"/>
        <w:ind w:firstLine="0"/>
        <w:jc w:val="right"/>
        <w:rPr>
          <w:sz w:val="24"/>
          <w:szCs w:val="24"/>
        </w:rPr>
      </w:pPr>
    </w:p>
    <w:p w:rsidR="00BC65E9" w:rsidRDefault="00BC65E9" w:rsidP="00183342">
      <w:pPr>
        <w:pStyle w:val="21"/>
        <w:ind w:firstLine="0"/>
        <w:jc w:val="right"/>
        <w:rPr>
          <w:sz w:val="24"/>
          <w:szCs w:val="24"/>
        </w:rPr>
      </w:pPr>
    </w:p>
    <w:p w:rsidR="00BB5A58" w:rsidRDefault="00BB5A58" w:rsidP="00DB5228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1" w:name="RANGE!A1:C26"/>
      <w:bookmarkEnd w:id="1"/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  <w:sectPr w:rsidR="006A7738" w:rsidSect="006A7738">
          <w:footerReference w:type="even" r:id="rId10"/>
          <w:footerReference w:type="default" r:id="rId11"/>
          <w:pgSz w:w="11906" w:h="16838" w:code="9"/>
          <w:pgMar w:top="289" w:right="340" w:bottom="284" w:left="1418" w:header="0" w:footer="0" w:gutter="0"/>
          <w:cols w:space="708"/>
          <w:docGrid w:linePitch="360"/>
        </w:sectPr>
      </w:pPr>
    </w:p>
    <w:tbl>
      <w:tblPr>
        <w:tblW w:w="9860" w:type="dxa"/>
        <w:tblInd w:w="90" w:type="dxa"/>
        <w:tblLook w:val="04A0" w:firstRow="1" w:lastRow="0" w:firstColumn="1" w:lastColumn="0" w:noHBand="0" w:noVBand="1"/>
      </w:tblPr>
      <w:tblGrid>
        <w:gridCol w:w="2080"/>
        <w:gridCol w:w="5840"/>
        <w:gridCol w:w="1940"/>
      </w:tblGrid>
      <w:tr w:rsidR="006A7738" w:rsidRPr="006A7738" w:rsidTr="006A7738">
        <w:trPr>
          <w:trHeight w:val="28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</w:t>
            </w:r>
          </w:p>
        </w:tc>
      </w:tr>
      <w:tr w:rsidR="006A7738" w:rsidRPr="006A7738" w:rsidTr="006A7738">
        <w:trPr>
          <w:trHeight w:val="28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по состоянию на 01 февраля 2016 года</w:t>
            </w:r>
          </w:p>
        </w:tc>
      </w:tr>
      <w:tr w:rsidR="006A7738" w:rsidRPr="006A7738" w:rsidTr="006A7738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rPr>
                <w:rFonts w:ascii="Arial CYR" w:eastAsia="Times New Roman" w:hAnsi="Arial CYR" w:cs="Arial CYR"/>
              </w:rPr>
            </w:pPr>
          </w:p>
        </w:tc>
      </w:tr>
      <w:tr w:rsidR="006A7738" w:rsidRPr="006A7738" w:rsidTr="006A7738">
        <w:trPr>
          <w:trHeight w:val="25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A7738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6A7738" w:rsidRPr="006A7738" w:rsidTr="006A7738">
        <w:trPr>
          <w:trHeight w:val="42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6A7738" w:rsidRPr="006A7738" w:rsidTr="006A7738">
        <w:trPr>
          <w:trHeight w:val="67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9 706 522,52</w:t>
            </w:r>
          </w:p>
        </w:tc>
      </w:tr>
      <w:tr w:rsidR="006A7738" w:rsidRPr="006A7738" w:rsidTr="006A7738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sz w:val="18"/>
                <w:szCs w:val="18"/>
              </w:rPr>
              <w:t>18210100000000000110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5 133 600,00</w:t>
            </w:r>
          </w:p>
        </w:tc>
      </w:tr>
      <w:tr w:rsidR="006A7738" w:rsidRPr="006A7738" w:rsidTr="006A7738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6A7738" w:rsidRPr="006A7738" w:rsidTr="006A7738">
        <w:trPr>
          <w:trHeight w:val="82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A7738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6A7738" w:rsidRPr="006A7738" w:rsidTr="006A7738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6A7738" w:rsidRPr="006A7738" w:rsidTr="006A7738">
        <w:trPr>
          <w:trHeight w:val="13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6A7738" w:rsidRPr="006A7738" w:rsidTr="006A7738">
        <w:trPr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6A7738" w:rsidRPr="006A7738" w:rsidTr="006A7738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18210500000000000110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6A7738" w:rsidRPr="006A7738" w:rsidTr="006A7738">
        <w:trPr>
          <w:trHeight w:val="48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6A7738" w:rsidRPr="006A7738" w:rsidTr="006A7738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1 754 100,00</w:t>
            </w:r>
          </w:p>
        </w:tc>
      </w:tr>
      <w:tr w:rsidR="006A7738" w:rsidRPr="006A7738" w:rsidTr="006A7738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100 300,00</w:t>
            </w:r>
          </w:p>
        </w:tc>
      </w:tr>
      <w:tr w:rsidR="006A7738" w:rsidRPr="006A7738" w:rsidTr="006A7738">
        <w:trPr>
          <w:trHeight w:val="10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100 300,00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1 653 800,00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 xml:space="preserve">Земельный налог с организаций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6A7738" w:rsidRPr="006A7738" w:rsidTr="006A7738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6A7738" w:rsidRPr="006A7738" w:rsidTr="006A7738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18210606043130000110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</w:rPr>
            </w:pPr>
            <w:r w:rsidRPr="006A7738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6A7738" w:rsidRPr="006A7738" w:rsidTr="0068009A">
        <w:trPr>
          <w:trHeight w:val="43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20 400,00</w:t>
            </w:r>
          </w:p>
        </w:tc>
      </w:tr>
      <w:tr w:rsidR="006A7738" w:rsidRPr="006A7738" w:rsidTr="0068009A">
        <w:trPr>
          <w:trHeight w:val="105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6A7738" w:rsidRPr="006A7738" w:rsidTr="0068009A">
        <w:trPr>
          <w:trHeight w:val="84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6A7738" w:rsidRPr="006A7738" w:rsidTr="006A7738">
        <w:trPr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6A7738" w:rsidRPr="006A7738" w:rsidTr="006A7738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A7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A7738" w:rsidRPr="006A7738" w:rsidTr="006A7738">
        <w:trPr>
          <w:trHeight w:val="3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6A7738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281 900,00</w:t>
            </w:r>
          </w:p>
        </w:tc>
      </w:tr>
      <w:tr w:rsidR="006A7738" w:rsidRPr="006A7738" w:rsidTr="006A7738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6A7738" w:rsidRPr="006A7738" w:rsidTr="006A7738">
        <w:trPr>
          <w:trHeight w:val="45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6A7738" w:rsidRPr="006A7738" w:rsidTr="006A7738">
        <w:trPr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</w:t>
            </w:r>
            <w:r w:rsidR="0068009A">
              <w:rPr>
                <w:rFonts w:eastAsia="Times New Roman"/>
                <w:sz w:val="16"/>
                <w:szCs w:val="16"/>
              </w:rPr>
              <w:t xml:space="preserve"> </w:t>
            </w:r>
            <w:r w:rsidRPr="006A7738">
              <w:rPr>
                <w:rFonts w:eastAsia="Times New Roman"/>
                <w:sz w:val="16"/>
                <w:szCs w:val="16"/>
              </w:rPr>
              <w:t>на которые не разграничена и которые расположены в границах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6A7738" w:rsidRPr="006A7738" w:rsidTr="006A7738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1 053 364,00</w:t>
            </w:r>
          </w:p>
        </w:tc>
      </w:tr>
      <w:tr w:rsidR="006A7738" w:rsidRPr="006A7738" w:rsidTr="006A7738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1 053 364,00</w:t>
            </w:r>
          </w:p>
        </w:tc>
      </w:tr>
      <w:tr w:rsidR="006A7738" w:rsidRPr="006A7738" w:rsidTr="006A7738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6A7738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6A7738" w:rsidRPr="006A7738" w:rsidTr="006A7738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96320203015000000151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6A7738" w:rsidRPr="006A7738" w:rsidTr="006A7738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6A7738" w:rsidRPr="006A7738" w:rsidTr="006A7738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96320204000000000100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6A7738" w:rsidRPr="006A7738" w:rsidTr="006A7738">
        <w:trPr>
          <w:trHeight w:val="3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6A7738" w:rsidRPr="006A7738" w:rsidTr="006A7738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6A7738" w:rsidRPr="006A7738" w:rsidTr="006A7738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b/>
                <w:bCs/>
              </w:rPr>
            </w:pPr>
            <w:r w:rsidRPr="006A7738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sz w:val="22"/>
                <w:szCs w:val="22"/>
              </w:rPr>
              <w:t>771 064,00</w:t>
            </w:r>
          </w:p>
        </w:tc>
      </w:tr>
      <w:tr w:rsidR="006A7738" w:rsidRPr="006A7738" w:rsidTr="006A7738">
        <w:trPr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  <w:tr w:rsidR="006A7738" w:rsidRPr="006A7738" w:rsidTr="006A7738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A7738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A7738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A7738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  <w:tr w:rsidR="006A7738" w:rsidRPr="006A7738" w:rsidTr="006A7738">
        <w:trPr>
          <w:trHeight w:val="3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38" w:rsidRPr="006A7738" w:rsidRDefault="006A7738" w:rsidP="006A7738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738" w:rsidRPr="006A7738" w:rsidRDefault="006A7738" w:rsidP="006A773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6A773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10 759 886,52</w:t>
            </w:r>
          </w:p>
        </w:tc>
      </w:tr>
    </w:tbl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</w:rPr>
      </w:pPr>
    </w:p>
    <w:p w:rsidR="0068009A" w:rsidRDefault="0068009A" w:rsidP="00DB5228">
      <w:pPr>
        <w:pStyle w:val="21"/>
        <w:ind w:firstLine="0"/>
        <w:jc w:val="right"/>
        <w:rPr>
          <w:sz w:val="24"/>
          <w:szCs w:val="24"/>
        </w:rPr>
      </w:pPr>
    </w:p>
    <w:p w:rsidR="0068009A" w:rsidRDefault="0068009A" w:rsidP="00DB5228">
      <w:pPr>
        <w:pStyle w:val="21"/>
        <w:ind w:firstLine="0"/>
        <w:jc w:val="right"/>
        <w:rPr>
          <w:sz w:val="24"/>
          <w:szCs w:val="24"/>
        </w:rPr>
      </w:pPr>
    </w:p>
    <w:p w:rsidR="0068009A" w:rsidRPr="0068009A" w:rsidRDefault="0068009A" w:rsidP="00DB5228">
      <w:pPr>
        <w:pStyle w:val="21"/>
        <w:ind w:firstLine="0"/>
        <w:jc w:val="right"/>
        <w:rPr>
          <w:sz w:val="24"/>
          <w:szCs w:val="24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5121"/>
        <w:gridCol w:w="567"/>
        <w:gridCol w:w="482"/>
        <w:gridCol w:w="511"/>
        <w:gridCol w:w="1480"/>
        <w:gridCol w:w="516"/>
        <w:gridCol w:w="1406"/>
      </w:tblGrid>
      <w:tr w:rsidR="00A7162D" w:rsidRPr="00A7162D" w:rsidTr="00A7162D">
        <w:trPr>
          <w:trHeight w:val="285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A7162D" w:rsidRPr="00A7162D" w:rsidTr="00A7162D">
        <w:trPr>
          <w:trHeight w:val="285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sz w:val="24"/>
                <w:szCs w:val="24"/>
              </w:rPr>
              <w:t>по состоянию на 01 февраля 2016 года</w:t>
            </w:r>
          </w:p>
        </w:tc>
      </w:tr>
      <w:tr w:rsidR="00A7162D" w:rsidRPr="00A7162D" w:rsidTr="00A7162D">
        <w:trPr>
          <w:trHeight w:val="270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jc w:val="right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 xml:space="preserve">рублей 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  <w:r w:rsidRPr="00A7162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162D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162D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  <w:r w:rsidRPr="00A7162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A7162D" w:rsidRPr="00A7162D" w:rsidTr="00A7162D">
        <w:trPr>
          <w:trHeight w:val="66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  <w:r w:rsidRPr="00A7162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5704362,00</w:t>
            </w:r>
          </w:p>
        </w:tc>
      </w:tr>
      <w:tr w:rsidR="00A7162D" w:rsidRPr="00A7162D" w:rsidTr="00A7162D">
        <w:trPr>
          <w:trHeight w:val="72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928 050,00</w:t>
            </w:r>
          </w:p>
        </w:tc>
      </w:tr>
      <w:tr w:rsidR="00A7162D" w:rsidRPr="00A7162D" w:rsidTr="00A7162D">
        <w:trPr>
          <w:trHeight w:val="675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A7162D" w:rsidRPr="00A7162D" w:rsidTr="00A7162D">
        <w:trPr>
          <w:trHeight w:val="480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A7162D" w:rsidRPr="00A7162D" w:rsidTr="00A7162D">
        <w:trPr>
          <w:trHeight w:val="45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A7162D" w:rsidRPr="00A7162D" w:rsidTr="00A7162D">
        <w:trPr>
          <w:trHeight w:val="90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465 230,00</w:t>
            </w:r>
          </w:p>
        </w:tc>
      </w:tr>
      <w:tr w:rsidR="00A7162D" w:rsidRPr="00A7162D" w:rsidTr="00A7162D">
        <w:trPr>
          <w:trHeight w:val="720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A7162D" w:rsidRPr="00A7162D" w:rsidTr="00A7162D">
        <w:trPr>
          <w:trHeight w:val="45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A7162D" w:rsidRPr="00A7162D" w:rsidTr="00A7162D">
        <w:trPr>
          <w:trHeight w:val="87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2 080 320,00</w:t>
            </w:r>
          </w:p>
        </w:tc>
      </w:tr>
      <w:tr w:rsidR="00A7162D" w:rsidRPr="00A7162D" w:rsidTr="00A7162D">
        <w:trPr>
          <w:trHeight w:val="69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A7162D" w:rsidRPr="00A7162D" w:rsidTr="00A7162D">
        <w:trPr>
          <w:trHeight w:val="540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color w:val="0000FF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2 080 320,00</w:t>
            </w:r>
          </w:p>
        </w:tc>
      </w:tr>
      <w:tr w:rsidR="00A7162D" w:rsidRPr="00A7162D" w:rsidTr="00A7162D">
        <w:trPr>
          <w:trHeight w:val="45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2 051 520,00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A7162D" w:rsidRPr="00A7162D" w:rsidTr="00A7162D">
        <w:trPr>
          <w:trHeight w:val="34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80 000,00</w:t>
            </w:r>
          </w:p>
        </w:tc>
      </w:tr>
      <w:tr w:rsidR="00A7162D" w:rsidRPr="00A7162D" w:rsidTr="00A7162D">
        <w:trPr>
          <w:trHeight w:val="33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457 295,00</w:t>
            </w:r>
          </w:p>
        </w:tc>
      </w:tr>
      <w:tr w:rsidR="00A7162D" w:rsidRPr="00A7162D" w:rsidTr="00A7162D">
        <w:trPr>
          <w:trHeight w:val="34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7162D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200 000,00</w:t>
            </w:r>
          </w:p>
        </w:tc>
      </w:tr>
      <w:tr w:rsidR="00A7162D" w:rsidRPr="00A7162D" w:rsidTr="00A7162D">
        <w:trPr>
          <w:trHeight w:val="49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A7162D" w:rsidRPr="00A7162D" w:rsidTr="00A7162D">
        <w:trPr>
          <w:trHeight w:val="36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A7162D" w:rsidRPr="00A7162D" w:rsidTr="00A7162D">
        <w:trPr>
          <w:trHeight w:val="49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Резер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</w:t>
            </w: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ный фонд администрации по предупреждению чрезвычайных ситуаций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A7162D" w:rsidRPr="00A7162D" w:rsidTr="00A7162D">
        <w:trPr>
          <w:trHeight w:val="270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A7162D" w:rsidRPr="00A7162D" w:rsidTr="00A7162D">
        <w:trPr>
          <w:trHeight w:val="36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A7162D" w:rsidRPr="00A7162D" w:rsidTr="00A7162D">
        <w:trPr>
          <w:trHeight w:val="73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A7162D" w:rsidRPr="00A7162D" w:rsidTr="00A7162D">
        <w:trPr>
          <w:trHeight w:val="28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A7162D" w:rsidRPr="00A7162D" w:rsidTr="00A7162D">
        <w:trPr>
          <w:trHeight w:val="34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A7162D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2 030 762,00</w:t>
            </w:r>
          </w:p>
        </w:tc>
      </w:tr>
      <w:tr w:rsidR="00A7162D" w:rsidRPr="00A7162D" w:rsidTr="00A7162D">
        <w:trPr>
          <w:trHeight w:val="49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A7162D" w:rsidRPr="00A7162D" w:rsidTr="00A7162D">
        <w:trPr>
          <w:trHeight w:val="90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2 030 762,00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A7162D" w:rsidRPr="00A7162D" w:rsidTr="00A7162D">
        <w:trPr>
          <w:trHeight w:val="46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2 030 762,00</w:t>
            </w:r>
          </w:p>
        </w:tc>
      </w:tr>
      <w:tr w:rsidR="00A7162D" w:rsidRPr="00A7162D" w:rsidTr="00A7162D">
        <w:trPr>
          <w:trHeight w:val="270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A7162D" w:rsidRPr="00A7162D" w:rsidTr="00A7162D">
        <w:trPr>
          <w:trHeight w:val="42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4"/>
                <w:szCs w:val="14"/>
              </w:rPr>
            </w:pPr>
            <w:r w:rsidRPr="00A7162D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A7162D" w:rsidRPr="00A7162D" w:rsidTr="00A7162D">
        <w:trPr>
          <w:trHeight w:val="45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237 138,00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7 700,00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3 200,00</w:t>
            </w:r>
          </w:p>
        </w:tc>
      </w:tr>
      <w:tr w:rsidR="00A7162D" w:rsidRPr="00A7162D" w:rsidTr="00A7162D">
        <w:trPr>
          <w:trHeight w:val="27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34 000,00</w:t>
            </w:r>
          </w:p>
        </w:tc>
      </w:tr>
      <w:tr w:rsidR="00A7162D" w:rsidRPr="00A7162D" w:rsidTr="00A7162D">
        <w:trPr>
          <w:trHeight w:val="27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1 662,00</w:t>
            </w:r>
          </w:p>
        </w:tc>
      </w:tr>
      <w:tr w:rsidR="00A7162D" w:rsidRPr="00A7162D" w:rsidTr="00A7162D">
        <w:trPr>
          <w:trHeight w:val="73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2236F6"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color w:val="2236F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45 078,00</w:t>
            </w:r>
          </w:p>
        </w:tc>
      </w:tr>
      <w:tr w:rsidR="00A7162D" w:rsidRPr="00A7162D" w:rsidTr="00A7162D">
        <w:trPr>
          <w:trHeight w:val="78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A7162D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45 078,00</w:t>
            </w:r>
          </w:p>
        </w:tc>
      </w:tr>
      <w:tr w:rsidR="00A7162D" w:rsidRPr="00A7162D" w:rsidTr="00A7162D">
        <w:trPr>
          <w:trHeight w:val="97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A7162D" w:rsidRPr="00A7162D" w:rsidTr="00A7162D">
        <w:trPr>
          <w:trHeight w:val="4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A7162D" w:rsidRPr="00A7162D" w:rsidTr="00A7162D">
        <w:trPr>
          <w:trHeight w:val="408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</w:tr>
      <w:tr w:rsidR="00A7162D" w:rsidRPr="00A7162D" w:rsidTr="00A7162D">
        <w:trPr>
          <w:trHeight w:val="424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45 078,00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</w:tr>
      <w:tr w:rsidR="00A7162D" w:rsidRPr="00A7162D" w:rsidTr="00A7162D">
        <w:trPr>
          <w:trHeight w:val="51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A7162D" w:rsidRPr="00A7162D" w:rsidTr="00A7162D">
        <w:trPr>
          <w:trHeight w:val="33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A7162D" w:rsidRPr="00A7162D" w:rsidTr="00A7162D">
        <w:trPr>
          <w:trHeight w:val="40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345 331,00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345 331,00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345 331,00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205 331,00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205 331,00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155 331,00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50 000,00</w:t>
            </w:r>
          </w:p>
        </w:tc>
      </w:tr>
      <w:tr w:rsidR="00A7162D" w:rsidRPr="00A7162D" w:rsidTr="00A7162D">
        <w:trPr>
          <w:trHeight w:val="28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</w:rPr>
            </w:pPr>
            <w:r w:rsidRPr="00A7162D">
              <w:rPr>
                <w:rFonts w:eastAsia="Times New Roman"/>
              </w:rPr>
              <w:t>Увеличение стоимости материальн.запасов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140 000,00</w:t>
            </w:r>
          </w:p>
        </w:tc>
      </w:tr>
      <w:tr w:rsidR="00A7162D" w:rsidRPr="00A7162D" w:rsidTr="00A7162D">
        <w:trPr>
          <w:trHeight w:val="37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1 715 993,00</w:t>
            </w:r>
          </w:p>
        </w:tc>
      </w:tr>
      <w:tr w:rsidR="00A7162D" w:rsidRPr="00A7162D" w:rsidTr="0068009A">
        <w:trPr>
          <w:trHeight w:val="345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1 715 993,00</w:t>
            </w:r>
          </w:p>
        </w:tc>
      </w:tr>
      <w:tr w:rsidR="00A7162D" w:rsidRPr="00A7162D" w:rsidTr="0068009A">
        <w:trPr>
          <w:trHeight w:val="885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 xml:space="preserve">99 9 99 83110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1 280 903,00</w:t>
            </w:r>
          </w:p>
        </w:tc>
      </w:tr>
      <w:tr w:rsidR="00A7162D" w:rsidRPr="00A7162D" w:rsidTr="00A7162D">
        <w:trPr>
          <w:trHeight w:val="85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</w:tr>
      <w:tr w:rsidR="00A7162D" w:rsidRPr="00A7162D" w:rsidTr="00A7162D">
        <w:trPr>
          <w:trHeight w:val="25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1 280 903,00</w:t>
            </w:r>
          </w:p>
        </w:tc>
      </w:tr>
      <w:tr w:rsidR="00A7162D" w:rsidRPr="00A7162D" w:rsidTr="00A7162D">
        <w:trPr>
          <w:trHeight w:val="45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A7162D" w:rsidRPr="00A7162D" w:rsidTr="00A7162D">
        <w:trPr>
          <w:trHeight w:val="46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A7162D" w:rsidRPr="00A7162D" w:rsidTr="00A7162D">
        <w:trPr>
          <w:trHeight w:val="33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</w:rPr>
            </w:pPr>
            <w:r w:rsidRPr="00A7162D">
              <w:rPr>
                <w:rFonts w:eastAsia="Times New Roman"/>
                <w:color w:val="0000FF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</w:rPr>
            </w:pPr>
            <w:r w:rsidRPr="00A7162D">
              <w:rPr>
                <w:rFonts w:eastAsia="Times New Roman"/>
                <w:color w:val="0000FF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</w:rPr>
            </w:pPr>
            <w:r w:rsidRPr="00A7162D">
              <w:rPr>
                <w:rFonts w:eastAsia="Times New Roman"/>
                <w:color w:val="0000FF"/>
              </w:rPr>
              <w:t>99 9 99 83120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</w:rPr>
            </w:pPr>
            <w:r w:rsidRPr="00A7162D">
              <w:rPr>
                <w:rFonts w:eastAsia="Times New Roman"/>
                <w:color w:val="0000FF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</w:tr>
      <w:tr w:rsidR="00A7162D" w:rsidRPr="00A7162D" w:rsidTr="00A7162D">
        <w:trPr>
          <w:trHeight w:val="63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435 090,00</w:t>
            </w:r>
          </w:p>
        </w:tc>
      </w:tr>
      <w:tr w:rsidR="00A7162D" w:rsidRPr="00A7162D" w:rsidTr="00A7162D">
        <w:trPr>
          <w:trHeight w:val="33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99  9 99 83120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A7162D" w:rsidRPr="00A7162D" w:rsidTr="00A7162D">
        <w:trPr>
          <w:trHeight w:val="58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A7162D" w:rsidRPr="00A7162D" w:rsidTr="00A7162D">
        <w:trPr>
          <w:trHeight w:val="49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A7162D" w:rsidRPr="00A7162D" w:rsidTr="00A7162D">
        <w:trPr>
          <w:trHeight w:val="34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A7162D" w:rsidRPr="00A7162D" w:rsidTr="00A7162D">
        <w:trPr>
          <w:trHeight w:val="36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6 300,00</w:t>
            </w:r>
          </w:p>
        </w:tc>
      </w:tr>
      <w:tr w:rsidR="00A7162D" w:rsidRPr="00A7162D" w:rsidTr="00A7162D">
        <w:trPr>
          <w:trHeight w:val="30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6 300,00</w:t>
            </w:r>
          </w:p>
        </w:tc>
      </w:tr>
      <w:tr w:rsidR="00A7162D" w:rsidRPr="00A7162D" w:rsidTr="00A7162D">
        <w:trPr>
          <w:trHeight w:val="39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A7162D" w:rsidRPr="00A7162D" w:rsidTr="00A7162D">
        <w:trPr>
          <w:trHeight w:val="52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A7162D" w:rsidRPr="00A7162D" w:rsidTr="00A7162D">
        <w:trPr>
          <w:trHeight w:val="31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A7162D" w:rsidRPr="00A7162D" w:rsidTr="00A7162D">
        <w:trPr>
          <w:trHeight w:val="49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A7162D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A7162D" w:rsidRPr="00A7162D" w:rsidTr="00A7162D">
        <w:trPr>
          <w:trHeight w:val="84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A7162D" w:rsidRPr="00A7162D" w:rsidTr="00A7162D">
        <w:trPr>
          <w:trHeight w:val="345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A7162D" w:rsidRPr="00A7162D" w:rsidTr="00A7162D">
        <w:trPr>
          <w:trHeight w:val="24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62D" w:rsidRPr="00A7162D" w:rsidRDefault="00A7162D" w:rsidP="00A7162D">
            <w:pPr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7162D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A7162D" w:rsidRPr="00A7162D" w:rsidTr="00A7162D">
        <w:trPr>
          <w:trHeight w:val="510"/>
        </w:trPr>
        <w:tc>
          <w:tcPr>
            <w:tcW w:w="5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7162D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162D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A7162D" w:rsidRPr="00A7162D" w:rsidTr="00A7162D">
        <w:trPr>
          <w:trHeight w:val="405"/>
        </w:trPr>
        <w:tc>
          <w:tcPr>
            <w:tcW w:w="5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162D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7162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7162D" w:rsidRPr="00A7162D" w:rsidRDefault="00A7162D" w:rsidP="00A7162D">
            <w:pPr>
              <w:jc w:val="center"/>
              <w:rPr>
                <w:rFonts w:eastAsia="Times New Roman"/>
                <w:b/>
                <w:bCs/>
              </w:rPr>
            </w:pPr>
            <w:r w:rsidRPr="00A7162D">
              <w:rPr>
                <w:rFonts w:eastAsia="Times New Roman"/>
                <w:b/>
                <w:bCs/>
              </w:rPr>
              <w:t>10 759 886,52</w:t>
            </w:r>
          </w:p>
        </w:tc>
      </w:tr>
    </w:tbl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P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sectPr w:rsidR="006A7738" w:rsidRPr="006A7738" w:rsidSect="006A7738"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DA" w:rsidRDefault="00AD6FDA">
      <w:r>
        <w:separator/>
      </w:r>
    </w:p>
  </w:endnote>
  <w:endnote w:type="continuationSeparator" w:id="0">
    <w:p w:rsidR="00AD6FDA" w:rsidRDefault="00A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38" w:rsidRDefault="006A7738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7738" w:rsidRDefault="006A7738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38" w:rsidRDefault="006A7738" w:rsidP="00593A64">
    <w:pPr>
      <w:pStyle w:val="a9"/>
      <w:framePr w:wrap="around" w:vAnchor="text" w:hAnchor="margin" w:xAlign="right" w:y="1"/>
      <w:rPr>
        <w:rStyle w:val="ac"/>
      </w:rPr>
    </w:pPr>
  </w:p>
  <w:p w:rsidR="006A7738" w:rsidRDefault="006A7738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DA" w:rsidRDefault="00AD6FDA">
      <w:r>
        <w:separator/>
      </w:r>
    </w:p>
  </w:footnote>
  <w:footnote w:type="continuationSeparator" w:id="0">
    <w:p w:rsidR="00AD6FDA" w:rsidRDefault="00AD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42BC8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11A0"/>
    <w:rsid w:val="0003550E"/>
    <w:rsid w:val="0003757B"/>
    <w:rsid w:val="00043046"/>
    <w:rsid w:val="00046F2F"/>
    <w:rsid w:val="00053BA7"/>
    <w:rsid w:val="00063E33"/>
    <w:rsid w:val="000702B8"/>
    <w:rsid w:val="0007141B"/>
    <w:rsid w:val="00072D83"/>
    <w:rsid w:val="00080DF9"/>
    <w:rsid w:val="00082D92"/>
    <w:rsid w:val="00091442"/>
    <w:rsid w:val="000A1FF2"/>
    <w:rsid w:val="000A2990"/>
    <w:rsid w:val="000A3A4E"/>
    <w:rsid w:val="000A4ABD"/>
    <w:rsid w:val="000A7A88"/>
    <w:rsid w:val="000B48E1"/>
    <w:rsid w:val="000B6651"/>
    <w:rsid w:val="000B749F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94A25"/>
    <w:rsid w:val="002965AE"/>
    <w:rsid w:val="00296CAB"/>
    <w:rsid w:val="002A0805"/>
    <w:rsid w:val="002A3A80"/>
    <w:rsid w:val="002B3AC4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5C7B"/>
    <w:rsid w:val="00366FED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32B72"/>
    <w:rsid w:val="00433595"/>
    <w:rsid w:val="00447E7B"/>
    <w:rsid w:val="0045056B"/>
    <w:rsid w:val="004508D7"/>
    <w:rsid w:val="0046003D"/>
    <w:rsid w:val="00461185"/>
    <w:rsid w:val="00461BD9"/>
    <w:rsid w:val="00463C01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61012"/>
    <w:rsid w:val="006614A2"/>
    <w:rsid w:val="00663A22"/>
    <w:rsid w:val="00667B83"/>
    <w:rsid w:val="0068009A"/>
    <w:rsid w:val="00680C7F"/>
    <w:rsid w:val="00681556"/>
    <w:rsid w:val="006816EA"/>
    <w:rsid w:val="00690C6C"/>
    <w:rsid w:val="006919E8"/>
    <w:rsid w:val="006A164B"/>
    <w:rsid w:val="006A7738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104"/>
    <w:rsid w:val="00735BA1"/>
    <w:rsid w:val="00743793"/>
    <w:rsid w:val="00747B4A"/>
    <w:rsid w:val="0075450D"/>
    <w:rsid w:val="007567B4"/>
    <w:rsid w:val="007653E1"/>
    <w:rsid w:val="00787AA3"/>
    <w:rsid w:val="00787E37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B9A"/>
    <w:rsid w:val="0080621B"/>
    <w:rsid w:val="0081077F"/>
    <w:rsid w:val="00815B87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87D4C"/>
    <w:rsid w:val="00990CCD"/>
    <w:rsid w:val="00991A48"/>
    <w:rsid w:val="009A34FD"/>
    <w:rsid w:val="009A3F6E"/>
    <w:rsid w:val="009A4914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FB6"/>
    <w:rsid w:val="00AD6FDA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62F1"/>
    <w:rsid w:val="00B40205"/>
    <w:rsid w:val="00B4289F"/>
    <w:rsid w:val="00B438BA"/>
    <w:rsid w:val="00B47902"/>
    <w:rsid w:val="00B53F8E"/>
    <w:rsid w:val="00B956EC"/>
    <w:rsid w:val="00BA0244"/>
    <w:rsid w:val="00BA2F5E"/>
    <w:rsid w:val="00BB1230"/>
    <w:rsid w:val="00BB4430"/>
    <w:rsid w:val="00BB4752"/>
    <w:rsid w:val="00BB5A58"/>
    <w:rsid w:val="00BB6971"/>
    <w:rsid w:val="00BC2C67"/>
    <w:rsid w:val="00BC424A"/>
    <w:rsid w:val="00BC4BB2"/>
    <w:rsid w:val="00BC65E9"/>
    <w:rsid w:val="00BC6807"/>
    <w:rsid w:val="00BC6985"/>
    <w:rsid w:val="00BC78BE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4124"/>
    <w:rsid w:val="00C95962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62AF8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B5228"/>
    <w:rsid w:val="00DD1226"/>
    <w:rsid w:val="00DE1B95"/>
    <w:rsid w:val="00DF1261"/>
    <w:rsid w:val="00DF21E9"/>
    <w:rsid w:val="00E00E2A"/>
    <w:rsid w:val="00E0146D"/>
    <w:rsid w:val="00E048A6"/>
    <w:rsid w:val="00E05902"/>
    <w:rsid w:val="00E073B6"/>
    <w:rsid w:val="00E1554D"/>
    <w:rsid w:val="00E306F7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13EED"/>
    <w:rsid w:val="00F15A4B"/>
    <w:rsid w:val="00F15C05"/>
    <w:rsid w:val="00F327DA"/>
    <w:rsid w:val="00F35A9C"/>
    <w:rsid w:val="00F41AA7"/>
    <w:rsid w:val="00F41D88"/>
    <w:rsid w:val="00F42005"/>
    <w:rsid w:val="00F61E8A"/>
    <w:rsid w:val="00F62951"/>
    <w:rsid w:val="00F70659"/>
    <w:rsid w:val="00F72906"/>
    <w:rsid w:val="00F7363D"/>
    <w:rsid w:val="00F779E5"/>
    <w:rsid w:val="00FA0B66"/>
    <w:rsid w:val="00FA0BA3"/>
    <w:rsid w:val="00FA2A96"/>
    <w:rsid w:val="00FB5FE5"/>
    <w:rsid w:val="00FB6795"/>
    <w:rsid w:val="00FC5F9A"/>
    <w:rsid w:val="00FD2E96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149E-533E-4DB2-ACC4-701D505A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2015-12-24T04:00:00Z</cp:lastPrinted>
  <dcterms:created xsi:type="dcterms:W3CDTF">2016-08-03T06:16:00Z</dcterms:created>
  <dcterms:modified xsi:type="dcterms:W3CDTF">2016-08-03T06:16:00Z</dcterms:modified>
</cp:coreProperties>
</file>