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99" w:rsidRPr="002E1A4D" w:rsidRDefault="00526433" w:rsidP="0074026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EA6BFF" w:rsidRPr="002E1A4D">
        <w:rPr>
          <w:sz w:val="24"/>
          <w:szCs w:val="24"/>
        </w:rPr>
        <w:t>Извещение</w:t>
      </w:r>
      <w:r w:rsidR="00EA6BFF" w:rsidRPr="002E1A4D">
        <w:rPr>
          <w:sz w:val="24"/>
          <w:szCs w:val="24"/>
        </w:rPr>
        <w:br/>
        <w:t>о начале выполнения</w:t>
      </w:r>
      <w:r w:rsidR="00BB15AC">
        <w:rPr>
          <w:sz w:val="24"/>
          <w:szCs w:val="24"/>
        </w:rPr>
        <w:t xml:space="preserve"> </w:t>
      </w:r>
      <w:r w:rsidR="00EA6BFF" w:rsidRPr="002E1A4D">
        <w:rPr>
          <w:sz w:val="24"/>
          <w:szCs w:val="24"/>
        </w:rPr>
        <w:t>комплексных кадастровых работ</w:t>
      </w:r>
    </w:p>
    <w:tbl>
      <w:tblPr>
        <w:tblStyle w:val="ad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69"/>
        <w:gridCol w:w="142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BA209B" w:rsidRPr="00BA209B" w:rsidTr="00E23AAC">
        <w:tc>
          <w:tcPr>
            <w:tcW w:w="2013" w:type="dxa"/>
            <w:vAlign w:val="bottom"/>
          </w:tcPr>
          <w:p w:rsidR="00605799" w:rsidRPr="00BA209B" w:rsidRDefault="00605799" w:rsidP="00BA209B">
            <w:pPr>
              <w:ind w:firstLine="567"/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5799" w:rsidRPr="00BA209B" w:rsidRDefault="005B0E57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A209B" w:rsidRDefault="00E23AAC" w:rsidP="00BA209B">
            <w:pPr>
              <w:ind w:firstLine="113"/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A209B" w:rsidRDefault="00F1372B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202</w:t>
            </w:r>
            <w:r w:rsidR="00E23AAC" w:rsidRPr="00BA209B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BA209B" w:rsidRDefault="00560B7F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A209B" w:rsidRDefault="00E23AAC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A209B" w:rsidRDefault="00F1372B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202</w:t>
            </w:r>
            <w:r w:rsidR="00E23AAC" w:rsidRPr="00BA209B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BA209B" w:rsidRDefault="00605799" w:rsidP="00BA209B">
            <w:pPr>
              <w:ind w:left="57"/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г. в отношении</w:t>
            </w:r>
          </w:p>
        </w:tc>
      </w:tr>
    </w:tbl>
    <w:p w:rsidR="009E3D75" w:rsidRPr="009E3D75" w:rsidRDefault="00BA007A" w:rsidP="009E3D75">
      <w:pPr>
        <w:pStyle w:val="af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объектов недвижимости, расположенных на территории: </w:t>
      </w:r>
      <w:r w:rsidR="005B0E57" w:rsidRPr="00BA209B">
        <w:rPr>
          <w:rFonts w:ascii="Times New Roman" w:hAnsi="Times New Roman"/>
          <w:b w:val="0"/>
          <w:color w:val="auto"/>
          <w:sz w:val="24"/>
          <w:szCs w:val="24"/>
        </w:rPr>
        <w:t>Республика Бурятия, Северо</w:t>
      </w:r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>-Байкальский район, муниципально</w:t>
      </w:r>
      <w:r w:rsidR="00BA209B" w:rsidRPr="00BA209B">
        <w:rPr>
          <w:rFonts w:ascii="Times New Roman" w:hAnsi="Times New Roman"/>
          <w:b w:val="0"/>
          <w:color w:val="auto"/>
          <w:sz w:val="24"/>
          <w:szCs w:val="24"/>
        </w:rPr>
        <w:t>го</w:t>
      </w:r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>образовани</w:t>
      </w:r>
      <w:r w:rsidR="00BA209B" w:rsidRPr="00BA209B">
        <w:rPr>
          <w:rFonts w:ascii="Times New Roman" w:hAnsi="Times New Roman"/>
          <w:b w:val="0"/>
          <w:color w:val="auto"/>
          <w:sz w:val="24"/>
          <w:szCs w:val="24"/>
        </w:rPr>
        <w:t>ч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сельского</w:t>
      </w:r>
      <w:proofErr w:type="spellEnd"/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поселени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я</w:t>
      </w:r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«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Холодное эвенкийское</w:t>
      </w:r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кадастровых кварталов</w:t>
      </w:r>
      <w:r w:rsidR="00791A02" w:rsidRPr="00BA209B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110115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D44A61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ы 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Таёжная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>, 03:17: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180301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СОТ «Железнодорожник»,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B15AC" w:rsidRPr="00BB15AC">
        <w:rPr>
          <w:rFonts w:ascii="Times New Roman" w:hAnsi="Times New Roman"/>
          <w:b w:val="0"/>
          <w:color w:val="auto"/>
          <w:sz w:val="24"/>
          <w:szCs w:val="24"/>
        </w:rPr>
        <w:t xml:space="preserve">СНТСН </w:t>
      </w:r>
      <w:r w:rsidR="00BA209B" w:rsidRPr="00BB15AC">
        <w:rPr>
          <w:rFonts w:ascii="Times New Roman" w:hAnsi="Times New Roman"/>
          <w:b w:val="0"/>
          <w:color w:val="auto"/>
          <w:sz w:val="24"/>
          <w:szCs w:val="24"/>
        </w:rPr>
        <w:t>«Байкал»,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</w:t>
      </w:r>
      <w:r w:rsidR="00BA209B" w:rsidRPr="00BA209B">
        <w:rPr>
          <w:rFonts w:ascii="Times New Roman" w:hAnsi="Times New Roman"/>
          <w:b w:val="0"/>
          <w:color w:val="auto"/>
          <w:sz w:val="24"/>
          <w:szCs w:val="24"/>
        </w:rPr>
        <w:t>го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образовани</w:t>
      </w:r>
      <w:r w:rsidR="00BA209B" w:rsidRPr="00BA209B">
        <w:rPr>
          <w:rFonts w:ascii="Times New Roman" w:hAnsi="Times New Roman"/>
          <w:b w:val="0"/>
          <w:color w:val="auto"/>
          <w:sz w:val="24"/>
          <w:szCs w:val="24"/>
        </w:rPr>
        <w:t>я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поселения «поселок Новый Уоян» в границах кадастровых кварталов: 03:17:090254 в границах улицы Рабочая,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090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244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>в границах улиц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ы Комсомольская</w:t>
      </w:r>
      <w:r w:rsidR="00A867FB" w:rsidRPr="00BA209B">
        <w:rPr>
          <w:rFonts w:ascii="Times New Roman" w:hAnsi="Times New Roman"/>
          <w:b w:val="0"/>
          <w:color w:val="auto"/>
          <w:sz w:val="24"/>
          <w:szCs w:val="24"/>
        </w:rPr>
        <w:t>, 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090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243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</w:t>
      </w:r>
      <w:r w:rsidR="00A867FB" w:rsidRPr="00BA209B">
        <w:rPr>
          <w:rFonts w:ascii="Times New Roman" w:hAnsi="Times New Roman"/>
          <w:b w:val="0"/>
          <w:color w:val="auto"/>
          <w:sz w:val="24"/>
          <w:szCs w:val="24"/>
        </w:rPr>
        <w:t>границах улиц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ы 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Комсомольская, 03:17:090241 в границах улицы Комсомольская</w:t>
      </w:r>
      <w:r w:rsidR="00A867FB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03:17:090240 в границах улицы Комсомольская</w:t>
      </w:r>
      <w:r w:rsidR="00D44A61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03:17:090239 в границах улицы Комсомольская</w:t>
      </w:r>
      <w:r w:rsidR="00D44A61" w:rsidRPr="00BA209B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03:17:0902</w:t>
      </w:r>
      <w:r w:rsidR="00362444" w:rsidRPr="00BA209B">
        <w:rPr>
          <w:rFonts w:ascii="Times New Roman" w:hAnsi="Times New Roman"/>
          <w:b w:val="0"/>
          <w:color w:val="auto"/>
          <w:sz w:val="24"/>
          <w:szCs w:val="24"/>
        </w:rPr>
        <w:t>38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улицы Комсомольская</w:t>
      </w:r>
      <w:r w:rsidR="00F13B66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362444" w:rsidRPr="00BA209B">
        <w:rPr>
          <w:rFonts w:ascii="Times New Roman" w:hAnsi="Times New Roman"/>
          <w:b w:val="0"/>
          <w:color w:val="auto"/>
          <w:sz w:val="24"/>
          <w:szCs w:val="24"/>
        </w:rPr>
        <w:t>03:17:090237 в границах улицы Комсомольская</w:t>
      </w:r>
      <w:r w:rsidR="001F00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323FA6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090230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 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Крымская, </w:t>
      </w:r>
      <w:proofErr w:type="spellStart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Драугистес</w:t>
      </w:r>
      <w:proofErr w:type="spellEnd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Статибининку</w:t>
      </w:r>
      <w:proofErr w:type="spellEnd"/>
      <w:r w:rsidR="00323FA6" w:rsidRPr="00BA209B">
        <w:rPr>
          <w:rFonts w:ascii="Times New Roman" w:hAnsi="Times New Roman"/>
          <w:b w:val="0"/>
          <w:color w:val="auto"/>
          <w:sz w:val="24"/>
          <w:szCs w:val="24"/>
        </w:rPr>
        <w:t>, 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090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130</w:t>
      </w:r>
      <w:r w:rsidR="00323FA6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 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Олимпийская, Хвойная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090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204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</w:t>
      </w:r>
      <w:proofErr w:type="spellStart"/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>улиц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Железнодорожная</w:t>
      </w:r>
      <w:proofErr w:type="spellEnd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Комсомольская,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090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229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</w:t>
      </w:r>
      <w:proofErr w:type="spellStart"/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>улиц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Статибининку</w:t>
      </w:r>
      <w:proofErr w:type="spellEnd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Литовская, </w:t>
      </w:r>
      <w:proofErr w:type="spellStart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Статибининку</w:t>
      </w:r>
      <w:proofErr w:type="spellEnd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Каунасская, Литовская, </w:t>
      </w:r>
      <w:proofErr w:type="spellStart"/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Драугистес</w:t>
      </w:r>
      <w:proofErr w:type="spellEnd"/>
      <w:r w:rsidR="00DA0C7C" w:rsidRPr="00BA209B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9E3D75">
        <w:rPr>
          <w:sz w:val="24"/>
          <w:szCs w:val="24"/>
        </w:rPr>
        <w:t>,</w:t>
      </w:r>
    </w:p>
    <w:p w:rsidR="009E3D75" w:rsidRPr="009E3D75" w:rsidRDefault="009E3D75" w:rsidP="009E3D75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9E3D75" w:rsidRPr="009E3D75" w:rsidRDefault="00BA007A" w:rsidP="009E3D75">
      <w:pPr>
        <w:pStyle w:val="af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209B">
        <w:rPr>
          <w:rFonts w:ascii="Times New Roman" w:hAnsi="Times New Roman"/>
          <w:b w:val="0"/>
          <w:color w:val="auto"/>
          <w:sz w:val="24"/>
          <w:szCs w:val="24"/>
        </w:rPr>
        <w:t>будут выполняться комплексные кадастровые работы в соответствии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с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E3D75" w:rsidRPr="00BA209B">
        <w:rPr>
          <w:rFonts w:ascii="Times New Roman" w:hAnsi="Times New Roman"/>
          <w:b w:val="0"/>
          <w:color w:val="auto"/>
        </w:rPr>
        <w:t>контракт</w:t>
      </w:r>
      <w:r w:rsidR="009E3D75">
        <w:rPr>
          <w:rFonts w:ascii="Times New Roman" w:hAnsi="Times New Roman"/>
          <w:b w:val="0"/>
          <w:color w:val="auto"/>
        </w:rPr>
        <w:t>ом</w:t>
      </w:r>
      <w:r w:rsidR="009E3D75" w:rsidRPr="00BA209B">
        <w:rPr>
          <w:rFonts w:ascii="Times New Roman" w:hAnsi="Times New Roman"/>
          <w:b w:val="0"/>
          <w:color w:val="auto"/>
        </w:rPr>
        <w:t xml:space="preserve"> № 0802300000823000003</w:t>
      </w:r>
      <w:r w:rsidR="009E3D75" w:rsidRPr="00BA209B">
        <w:rPr>
          <w:rFonts w:ascii="Times New Roman" w:hAnsi="Times New Roman"/>
          <w:bCs/>
          <w:color w:val="auto"/>
          <w:sz w:val="24"/>
          <w:szCs w:val="24"/>
        </w:rPr>
        <w:t>на выполнение комплексных кадастровых работ в отношении кадастровых кварталов в муниципальном образовании «</w:t>
      </w:r>
      <w:proofErr w:type="gramStart"/>
      <w:r w:rsidR="009E3D75" w:rsidRPr="00BA209B">
        <w:rPr>
          <w:rFonts w:ascii="Times New Roman" w:hAnsi="Times New Roman"/>
          <w:bCs/>
          <w:color w:val="auto"/>
          <w:sz w:val="24"/>
          <w:szCs w:val="24"/>
        </w:rPr>
        <w:t>Северо-Байкальский</w:t>
      </w:r>
      <w:proofErr w:type="gramEnd"/>
      <w:r w:rsidR="009E3D75" w:rsidRPr="00BA209B">
        <w:rPr>
          <w:rFonts w:ascii="Times New Roman" w:hAnsi="Times New Roman"/>
          <w:bCs/>
          <w:color w:val="auto"/>
          <w:sz w:val="24"/>
          <w:szCs w:val="24"/>
        </w:rPr>
        <w:t xml:space="preserve"> район» от 27 февраля 2023г.</w:t>
      </w:r>
      <w:r w:rsidR="009E3D75">
        <w:rPr>
          <w:sz w:val="24"/>
          <w:szCs w:val="24"/>
        </w:rPr>
        <w:t>,</w:t>
      </w:r>
    </w:p>
    <w:p w:rsidR="009E3D75" w:rsidRDefault="009E3D75" w:rsidP="009E3D75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9E3D75" w:rsidRDefault="004209DA" w:rsidP="009E3D75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BA209B">
        <w:rPr>
          <w:bCs/>
          <w:sz w:val="24"/>
          <w:szCs w:val="24"/>
        </w:rPr>
        <w:t xml:space="preserve">заключенным со стороны заказчика: </w:t>
      </w:r>
      <w:r w:rsidR="004E5A68" w:rsidRPr="00BA209B">
        <w:rPr>
          <w:bCs/>
          <w:sz w:val="24"/>
          <w:szCs w:val="24"/>
        </w:rPr>
        <w:t xml:space="preserve">АМО «Северо-Байкальский район», МКУ «Комитет по управлению муниципальным </w:t>
      </w:r>
      <w:proofErr w:type="spellStart"/>
      <w:proofErr w:type="gramStart"/>
      <w:r w:rsidR="004E5A68" w:rsidRPr="00BA209B">
        <w:rPr>
          <w:bCs/>
          <w:sz w:val="24"/>
          <w:szCs w:val="24"/>
        </w:rPr>
        <w:t>хозяйством»</w:t>
      </w:r>
      <w:r w:rsidR="0062603B" w:rsidRPr="00BA209B">
        <w:rPr>
          <w:bCs/>
          <w:sz w:val="24"/>
          <w:szCs w:val="24"/>
        </w:rPr>
        <w:t>почтовый</w:t>
      </w:r>
      <w:proofErr w:type="spellEnd"/>
      <w:proofErr w:type="gramEnd"/>
      <w:r w:rsidR="0062603B" w:rsidRPr="00BA209B">
        <w:rPr>
          <w:bCs/>
          <w:sz w:val="24"/>
          <w:szCs w:val="24"/>
        </w:rPr>
        <w:t xml:space="preserve"> адрес:  </w:t>
      </w:r>
      <w:r w:rsidR="004E5A68" w:rsidRPr="00BA209B">
        <w:rPr>
          <w:bCs/>
          <w:sz w:val="24"/>
          <w:szCs w:val="24"/>
        </w:rPr>
        <w:t>Республика Бурятия, Северо-Байкальский район, поселок Нижнеангарск, ул. Рабочая, дом 125</w:t>
      </w:r>
    </w:p>
    <w:tbl>
      <w:tblPr>
        <w:tblStyle w:val="a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899"/>
        <w:gridCol w:w="3317"/>
        <w:gridCol w:w="2070"/>
      </w:tblGrid>
      <w:tr w:rsidR="0062603B" w:rsidRPr="002E1A4D" w:rsidTr="00740260">
        <w:tc>
          <w:tcPr>
            <w:tcW w:w="2807" w:type="dxa"/>
            <w:vAlign w:val="bottom"/>
          </w:tcPr>
          <w:p w:rsidR="0062603B" w:rsidRPr="002E1A4D" w:rsidRDefault="0062603B" w:rsidP="00740260">
            <w:pPr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:rsidR="0062603B" w:rsidRPr="002E1A4D" w:rsidRDefault="00A671B2" w:rsidP="00740260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</w:rPr>
                <w:t>admnrd@</w:t>
              </w:r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govrb</w:t>
              </w:r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3317" w:type="dxa"/>
            <w:vAlign w:val="bottom"/>
          </w:tcPr>
          <w:p w:rsidR="0062603B" w:rsidRPr="002E1A4D" w:rsidRDefault="0062603B" w:rsidP="00740260">
            <w:pPr>
              <w:ind w:left="57"/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2603B" w:rsidRPr="002E1A4D" w:rsidRDefault="00740260" w:rsidP="00DA0C7C">
            <w:pPr>
              <w:jc w:val="center"/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</w:rPr>
              <w:t>830130 47124</w:t>
            </w:r>
            <w:r w:rsidR="00892EEF">
              <w:rPr>
                <w:sz w:val="24"/>
                <w:szCs w:val="24"/>
              </w:rPr>
              <w:t>; 830130 47061</w:t>
            </w:r>
          </w:p>
        </w:tc>
      </w:tr>
    </w:tbl>
    <w:p w:rsidR="009E3D75" w:rsidRDefault="009E3D75" w:rsidP="009E3D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2"/>
        <w:t>4</w:t>
      </w:r>
      <w:r>
        <w:rPr>
          <w:sz w:val="24"/>
          <w:szCs w:val="24"/>
        </w:rPr>
        <w:t>:</w:t>
      </w:r>
    </w:p>
    <w:p w:rsidR="009E3D75" w:rsidRDefault="009E3D75" w:rsidP="009E3D75">
      <w:pPr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  <w:t>О</w:t>
      </w:r>
      <w:r w:rsidRPr="009E3D75">
        <w:rPr>
          <w:sz w:val="24"/>
          <w:szCs w:val="24"/>
        </w:rPr>
        <w:t>бщество с ограниченной ответственностью «Измерение и право»;</w:t>
      </w:r>
    </w:p>
    <w:p w:rsidR="009E3D75" w:rsidRPr="001A7E6F" w:rsidRDefault="009E3D75" w:rsidP="001A7E6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DA0C7C" w:rsidRPr="00AA768B" w:rsidRDefault="00AA768B" w:rsidP="00DA0C7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A0C7C">
        <w:rPr>
          <w:sz w:val="24"/>
          <w:szCs w:val="24"/>
        </w:rPr>
        <w:t>Кадастровый инженер:</w:t>
      </w:r>
      <w:r>
        <w:rPr>
          <w:sz w:val="24"/>
          <w:szCs w:val="24"/>
        </w:rPr>
        <w:t xml:space="preserve"> Артемьева Александра Андреевна</w:t>
      </w:r>
    </w:p>
    <w:p w:rsidR="005B0E57" w:rsidRPr="002D3332" w:rsidRDefault="002D3332" w:rsidP="002D3332">
      <w:pPr>
        <w:pStyle w:val="af"/>
        <w:tabs>
          <w:tab w:val="left" w:pos="1843"/>
        </w:tabs>
        <w:suppressAutoHyphens w:val="0"/>
        <w:ind w:left="-113"/>
        <w:jc w:val="both"/>
      </w:pPr>
      <w:r w:rsidRPr="002D3332">
        <w:t xml:space="preserve">Адрес места нахождения </w:t>
      </w:r>
      <w:r w:rsidR="005B0E57" w:rsidRPr="002D3332">
        <w:t>188730, Ленинградская область, 2 СОСНОВСКОЕ, УЛ БЕРЕГОВАЯ</w:t>
      </w:r>
    </w:p>
    <w:p w:rsidR="005B0E57" w:rsidRPr="002D3332" w:rsidRDefault="005B0E57" w:rsidP="002D3332">
      <w:pPr>
        <w:pStyle w:val="af"/>
        <w:tabs>
          <w:tab w:val="left" w:pos="1843"/>
        </w:tabs>
        <w:suppressAutoHyphens w:val="0"/>
        <w:ind w:left="0"/>
        <w:jc w:val="both"/>
      </w:pPr>
      <w:r w:rsidRPr="002D3332">
        <w:t>Почтовый адрес: 188730, Ленинградская область, 2 СОСНОВСКОЕ, УЛ БЕРЕГОВАЯ</w:t>
      </w:r>
    </w:p>
    <w:p w:rsidR="00DA0C7C" w:rsidRPr="00BB15AC" w:rsidRDefault="00DA0C7C" w:rsidP="00DA0C7C">
      <w:pPr>
        <w:rPr>
          <w:sz w:val="24"/>
          <w:szCs w:val="24"/>
        </w:rPr>
      </w:pPr>
      <w:r w:rsidRPr="002D3332">
        <w:rPr>
          <w:sz w:val="24"/>
          <w:szCs w:val="24"/>
        </w:rPr>
        <w:t xml:space="preserve">Адрес электронной почты: </w:t>
      </w:r>
      <w:hyperlink r:id="rId8" w:history="1">
        <w:r w:rsidR="00BB15AC" w:rsidRPr="00CB6E21">
          <w:rPr>
            <w:rStyle w:val="ae"/>
            <w:sz w:val="24"/>
            <w:szCs w:val="24"/>
          </w:rPr>
          <w:t>de-m@list.ru</w:t>
        </w:r>
      </w:hyperlink>
      <w:r w:rsidR="00BB15AC" w:rsidRPr="00BB15AC">
        <w:rPr>
          <w:sz w:val="24"/>
          <w:szCs w:val="24"/>
        </w:rPr>
        <w:t xml:space="preserve"> </w:t>
      </w:r>
      <w:r w:rsidR="00BB15AC">
        <w:rPr>
          <w:sz w:val="24"/>
          <w:szCs w:val="24"/>
        </w:rPr>
        <w:t xml:space="preserve">;  </w:t>
      </w:r>
      <w:r w:rsidR="00BB15AC" w:rsidRPr="00BB15AC">
        <w:rPr>
          <w:sz w:val="24"/>
          <w:szCs w:val="24"/>
        </w:rPr>
        <w:t>ta@izmerenie.biz</w:t>
      </w:r>
    </w:p>
    <w:p w:rsidR="00DA0C7C" w:rsidRPr="002D3332" w:rsidRDefault="00DA0C7C" w:rsidP="00DA0C7C">
      <w:pPr>
        <w:rPr>
          <w:sz w:val="24"/>
          <w:szCs w:val="24"/>
          <w:u w:val="single"/>
        </w:rPr>
      </w:pPr>
      <w:r w:rsidRPr="002D3332">
        <w:rPr>
          <w:sz w:val="24"/>
          <w:szCs w:val="24"/>
        </w:rPr>
        <w:t xml:space="preserve">Номер контактного телефона: </w:t>
      </w:r>
      <w:r w:rsidR="002D3332">
        <w:rPr>
          <w:sz w:val="24"/>
          <w:szCs w:val="24"/>
        </w:rPr>
        <w:t>8</w:t>
      </w:r>
      <w:r w:rsidR="002D3332" w:rsidRPr="002D3332">
        <w:rPr>
          <w:sz w:val="24"/>
          <w:szCs w:val="24"/>
        </w:rPr>
        <w:t>9217724445</w:t>
      </w:r>
    </w:p>
    <w:p w:rsidR="00DA0C7C" w:rsidRPr="00AA768B" w:rsidRDefault="00DA0C7C" w:rsidP="00DA0C7C">
      <w:pPr>
        <w:rPr>
          <w:sz w:val="24"/>
          <w:szCs w:val="24"/>
        </w:rPr>
      </w:pPr>
      <w:r w:rsidRPr="00AA768B">
        <w:rPr>
          <w:sz w:val="24"/>
          <w:szCs w:val="24"/>
        </w:rPr>
        <w:t xml:space="preserve">Номер квалификационного аттестата кадастрового инженера: </w:t>
      </w:r>
      <w:r w:rsidR="00AA768B" w:rsidRPr="00AA768B">
        <w:rPr>
          <w:sz w:val="24"/>
          <w:szCs w:val="24"/>
          <w:u w:val="single"/>
        </w:rPr>
        <w:t>78-13-812</w:t>
      </w:r>
    </w:p>
    <w:p w:rsidR="00DA0C7C" w:rsidRPr="00AA768B" w:rsidRDefault="00DA0C7C" w:rsidP="00DA0C7C">
      <w:pPr>
        <w:rPr>
          <w:sz w:val="24"/>
          <w:szCs w:val="24"/>
          <w:u w:val="single"/>
        </w:rPr>
      </w:pPr>
      <w:r w:rsidRPr="00AA768B">
        <w:rPr>
          <w:sz w:val="24"/>
          <w:szCs w:val="24"/>
        </w:rPr>
        <w:t xml:space="preserve">дата выдачи: </w:t>
      </w:r>
      <w:r w:rsidR="00AA768B" w:rsidRPr="00AA768B">
        <w:rPr>
          <w:sz w:val="24"/>
          <w:szCs w:val="24"/>
          <w:u w:val="single"/>
        </w:rPr>
        <w:t>27.03.2020г.</w:t>
      </w:r>
    </w:p>
    <w:p w:rsidR="00FC78F4" w:rsidRPr="00AA768B" w:rsidRDefault="00FC78F4" w:rsidP="00FC78F4">
      <w:pPr>
        <w:rPr>
          <w:sz w:val="24"/>
          <w:szCs w:val="24"/>
        </w:rPr>
      </w:pPr>
      <w:r w:rsidRPr="00AA768B">
        <w:rPr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инженер:</w:t>
      </w:r>
      <w:r w:rsidR="00BB15AC">
        <w:rPr>
          <w:sz w:val="24"/>
          <w:szCs w:val="24"/>
        </w:rPr>
        <w:t xml:space="preserve"> </w:t>
      </w:r>
      <w:proofErr w:type="gramStart"/>
      <w:r w:rsidR="00AA768B" w:rsidRPr="00AA768B">
        <w:rPr>
          <w:sz w:val="24"/>
          <w:szCs w:val="24"/>
          <w:u w:val="single"/>
        </w:rPr>
        <w:t xml:space="preserve">Ассоциация  </w:t>
      </w:r>
      <w:r w:rsidRPr="00AA768B">
        <w:rPr>
          <w:sz w:val="24"/>
          <w:szCs w:val="24"/>
          <w:u w:val="single"/>
        </w:rPr>
        <w:t>СРО</w:t>
      </w:r>
      <w:proofErr w:type="gramEnd"/>
      <w:r w:rsidRPr="00AA768B">
        <w:rPr>
          <w:sz w:val="24"/>
          <w:szCs w:val="24"/>
          <w:u w:val="single"/>
        </w:rPr>
        <w:t xml:space="preserve"> «</w:t>
      </w:r>
      <w:r w:rsidR="00AA768B" w:rsidRPr="00AA768B">
        <w:rPr>
          <w:sz w:val="24"/>
          <w:szCs w:val="24"/>
          <w:u w:val="single"/>
        </w:rPr>
        <w:t>МСКИ</w:t>
      </w:r>
      <w:r w:rsidRPr="00AA768B">
        <w:rPr>
          <w:sz w:val="24"/>
          <w:szCs w:val="24"/>
          <w:u w:val="single"/>
        </w:rPr>
        <w:t xml:space="preserve">» </w:t>
      </w:r>
    </w:p>
    <w:p w:rsidR="009F783F" w:rsidRDefault="00DA0C7C" w:rsidP="00DA0C7C">
      <w:pPr>
        <w:rPr>
          <w:sz w:val="24"/>
          <w:szCs w:val="24"/>
          <w:u w:val="single"/>
        </w:rPr>
      </w:pPr>
      <w:r w:rsidRPr="00AA768B">
        <w:rPr>
          <w:sz w:val="24"/>
          <w:szCs w:val="24"/>
        </w:rPr>
        <w:t xml:space="preserve">Номер в государственном реестре СРО: </w:t>
      </w:r>
      <w:r w:rsidR="00AA768B" w:rsidRPr="00AA768B">
        <w:rPr>
          <w:sz w:val="24"/>
          <w:szCs w:val="24"/>
          <w:u w:val="single"/>
        </w:rPr>
        <w:t>2467</w:t>
      </w:r>
    </w:p>
    <w:p w:rsidR="00AA768B" w:rsidRPr="00AA768B" w:rsidRDefault="00AA768B" w:rsidP="00AA768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Кадастровый инженер: </w:t>
      </w:r>
      <w:proofErr w:type="spellStart"/>
      <w:r>
        <w:rPr>
          <w:sz w:val="24"/>
          <w:szCs w:val="24"/>
        </w:rPr>
        <w:t>Сюгина</w:t>
      </w:r>
      <w:proofErr w:type="spellEnd"/>
      <w:r>
        <w:rPr>
          <w:sz w:val="24"/>
          <w:szCs w:val="24"/>
        </w:rPr>
        <w:t xml:space="preserve"> Алина Юрьевна</w:t>
      </w:r>
    </w:p>
    <w:p w:rsidR="00AA768B" w:rsidRPr="002D3332" w:rsidRDefault="00AA768B" w:rsidP="00AA768B">
      <w:pPr>
        <w:pStyle w:val="af"/>
        <w:tabs>
          <w:tab w:val="left" w:pos="1843"/>
        </w:tabs>
        <w:suppressAutoHyphens w:val="0"/>
        <w:ind w:left="-113"/>
        <w:jc w:val="both"/>
      </w:pPr>
      <w:r w:rsidRPr="002D3332">
        <w:t>Адрес места нахождения 188730, Ленинградская область, 2 СОСНОВСКОЕ, УЛ БЕРЕГОВАЯ</w:t>
      </w:r>
    </w:p>
    <w:p w:rsidR="00AA768B" w:rsidRPr="002D3332" w:rsidRDefault="00AA768B" w:rsidP="00AA768B">
      <w:pPr>
        <w:pStyle w:val="af"/>
        <w:tabs>
          <w:tab w:val="left" w:pos="1843"/>
        </w:tabs>
        <w:suppressAutoHyphens w:val="0"/>
        <w:ind w:left="0"/>
        <w:jc w:val="both"/>
      </w:pPr>
      <w:r w:rsidRPr="002D3332">
        <w:t>Почтовый адрес: 188730, Ленинградская область, 2 СОСНОВСКОЕ, УЛ БЕРЕГОВАЯ</w:t>
      </w:r>
    </w:p>
    <w:p w:rsidR="00AA768B" w:rsidRPr="002D3332" w:rsidRDefault="00AA768B" w:rsidP="00AA768B">
      <w:pPr>
        <w:rPr>
          <w:sz w:val="24"/>
          <w:szCs w:val="24"/>
        </w:rPr>
      </w:pPr>
      <w:r w:rsidRPr="002D3332">
        <w:rPr>
          <w:sz w:val="24"/>
          <w:szCs w:val="24"/>
        </w:rPr>
        <w:t>Адрес электронной почты: de-m@list.ru</w:t>
      </w:r>
    </w:p>
    <w:p w:rsidR="00AA768B" w:rsidRPr="002D3332" w:rsidRDefault="00AA768B" w:rsidP="00AA768B">
      <w:pPr>
        <w:rPr>
          <w:sz w:val="24"/>
          <w:szCs w:val="24"/>
          <w:u w:val="single"/>
        </w:rPr>
      </w:pPr>
      <w:r w:rsidRPr="002D3332"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</w:rPr>
        <w:t>8</w:t>
      </w:r>
      <w:r w:rsidRPr="002D3332">
        <w:rPr>
          <w:sz w:val="24"/>
          <w:szCs w:val="24"/>
        </w:rPr>
        <w:t>9217724445</w:t>
      </w:r>
    </w:p>
    <w:p w:rsidR="00AA768B" w:rsidRPr="00AA768B" w:rsidRDefault="00AA768B" w:rsidP="00AA768B">
      <w:pPr>
        <w:rPr>
          <w:sz w:val="24"/>
          <w:szCs w:val="24"/>
        </w:rPr>
      </w:pPr>
      <w:r w:rsidRPr="00AA768B">
        <w:rPr>
          <w:sz w:val="24"/>
          <w:szCs w:val="24"/>
        </w:rPr>
        <w:t xml:space="preserve">Номер квалификационного аттестата кадастрового инженера: </w:t>
      </w:r>
      <w:r w:rsidRPr="00AA768B">
        <w:rPr>
          <w:sz w:val="24"/>
          <w:szCs w:val="24"/>
          <w:u w:val="single"/>
        </w:rPr>
        <w:t>78</w:t>
      </w:r>
      <w:r>
        <w:rPr>
          <w:sz w:val="24"/>
          <w:szCs w:val="24"/>
          <w:u w:val="single"/>
        </w:rPr>
        <w:t>-14-848</w:t>
      </w:r>
    </w:p>
    <w:p w:rsidR="00AA768B" w:rsidRPr="00AA768B" w:rsidRDefault="00AA768B" w:rsidP="00AA768B">
      <w:pPr>
        <w:rPr>
          <w:sz w:val="24"/>
          <w:szCs w:val="24"/>
          <w:u w:val="single"/>
        </w:rPr>
      </w:pPr>
      <w:r w:rsidRPr="00AA768B">
        <w:rPr>
          <w:sz w:val="24"/>
          <w:szCs w:val="24"/>
        </w:rPr>
        <w:t xml:space="preserve">дата выдачи: </w:t>
      </w:r>
      <w:r>
        <w:rPr>
          <w:sz w:val="24"/>
          <w:szCs w:val="24"/>
          <w:u w:val="single"/>
        </w:rPr>
        <w:t>16.12.2019</w:t>
      </w:r>
      <w:r w:rsidRPr="00AA768B">
        <w:rPr>
          <w:sz w:val="24"/>
          <w:szCs w:val="24"/>
          <w:u w:val="single"/>
        </w:rPr>
        <w:t>г.</w:t>
      </w:r>
    </w:p>
    <w:p w:rsidR="00AA768B" w:rsidRPr="00AA768B" w:rsidRDefault="00AA768B" w:rsidP="00AA768B">
      <w:pPr>
        <w:rPr>
          <w:sz w:val="24"/>
          <w:szCs w:val="24"/>
        </w:rPr>
      </w:pPr>
      <w:r w:rsidRPr="00AA768B">
        <w:rPr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инженер:</w:t>
      </w:r>
      <w:r w:rsidRPr="00AA768B">
        <w:rPr>
          <w:sz w:val="24"/>
          <w:szCs w:val="24"/>
          <w:u w:val="single"/>
        </w:rPr>
        <w:t xml:space="preserve"> </w:t>
      </w:r>
      <w:proofErr w:type="gramStart"/>
      <w:r w:rsidRPr="00AA768B">
        <w:rPr>
          <w:sz w:val="24"/>
          <w:szCs w:val="24"/>
          <w:u w:val="single"/>
        </w:rPr>
        <w:t>Ассоциация  СРО</w:t>
      </w:r>
      <w:proofErr w:type="gramEnd"/>
      <w:r w:rsidRPr="00AA768B">
        <w:rPr>
          <w:sz w:val="24"/>
          <w:szCs w:val="24"/>
          <w:u w:val="single"/>
        </w:rPr>
        <w:t xml:space="preserve"> «МСКИ» </w:t>
      </w:r>
    </w:p>
    <w:p w:rsidR="00AA768B" w:rsidRDefault="00AA768B" w:rsidP="00DA0C7C">
      <w:pPr>
        <w:rPr>
          <w:color w:val="333333"/>
          <w:sz w:val="24"/>
          <w:szCs w:val="24"/>
          <w:shd w:val="clear" w:color="auto" w:fill="FFFFFF"/>
        </w:rPr>
      </w:pPr>
      <w:r w:rsidRPr="00AA768B">
        <w:rPr>
          <w:sz w:val="24"/>
          <w:szCs w:val="24"/>
        </w:rPr>
        <w:t xml:space="preserve">Номер в государственном реестре СРО: </w:t>
      </w:r>
      <w:r w:rsidRPr="00AA768B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237</w:t>
      </w:r>
    </w:p>
    <w:p w:rsidR="00FD5D6F" w:rsidRPr="002E1A4D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</w:t>
      </w:r>
      <w:r w:rsidRPr="002E1A4D">
        <w:rPr>
          <w:sz w:val="24"/>
          <w:szCs w:val="24"/>
        </w:rPr>
        <w:lastRenderedPageBreak/>
        <w:t>недвижимости»</w:t>
      </w:r>
      <w:r w:rsidRPr="002E1A4D">
        <w:rPr>
          <w:rStyle w:val="ac"/>
          <w:sz w:val="24"/>
          <w:szCs w:val="24"/>
        </w:rPr>
        <w:endnoteReference w:customMarkFollows="1" w:id="3"/>
        <w:t>5</w:t>
      </w:r>
      <w:r w:rsidRPr="002E1A4D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2E1A4D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E1A4D" w:rsidRDefault="00E8537F" w:rsidP="009372C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E1A4D" w:rsidRDefault="0024764B" w:rsidP="0024764B">
      <w:pPr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E1A4D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1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05"/>
        <w:gridCol w:w="2781"/>
        <w:gridCol w:w="5364"/>
      </w:tblGrid>
      <w:tr w:rsidR="009372CC" w:rsidRPr="009372CC" w:rsidTr="00F9414C">
        <w:trPr>
          <w:trHeight w:val="524"/>
        </w:trPr>
        <w:tc>
          <w:tcPr>
            <w:tcW w:w="2005" w:type="dxa"/>
            <w:vMerge w:val="restart"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  <w:r w:rsidRPr="009372CC">
              <w:rPr>
                <w:lang w:eastAsia="ar-SA"/>
              </w:rPr>
              <w:t xml:space="preserve">Место выполнения работ </w:t>
            </w:r>
          </w:p>
        </w:tc>
        <w:tc>
          <w:tcPr>
            <w:tcW w:w="2781" w:type="dxa"/>
            <w:vMerge w:val="restart"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  <w:r w:rsidRPr="009372CC">
              <w:rPr>
                <w:lang w:eastAsia="ar-SA"/>
              </w:rPr>
              <w:t>Даты и сроки</w:t>
            </w:r>
          </w:p>
        </w:tc>
        <w:tc>
          <w:tcPr>
            <w:tcW w:w="5364" w:type="dxa"/>
            <w:vMerge w:val="restart"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  <w:r w:rsidRPr="009372CC">
              <w:rPr>
                <w:lang w:eastAsia="ar-SA"/>
              </w:rPr>
              <w:t>Работы</w:t>
            </w:r>
          </w:p>
        </w:tc>
      </w:tr>
      <w:tr w:rsidR="009372CC" w:rsidRPr="009372CC" w:rsidTr="00F9414C">
        <w:trPr>
          <w:trHeight w:val="524"/>
        </w:trPr>
        <w:tc>
          <w:tcPr>
            <w:tcW w:w="2005" w:type="dxa"/>
            <w:vMerge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lang w:eastAsia="ar-SA"/>
              </w:rPr>
            </w:pPr>
          </w:p>
        </w:tc>
        <w:tc>
          <w:tcPr>
            <w:tcW w:w="2781" w:type="dxa"/>
            <w:vMerge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lang w:eastAsia="ar-SA"/>
              </w:rPr>
            </w:pPr>
          </w:p>
        </w:tc>
        <w:tc>
          <w:tcPr>
            <w:tcW w:w="5364" w:type="dxa"/>
            <w:vMerge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372CC" w:rsidRPr="009372CC" w:rsidTr="00F9414C">
        <w:trPr>
          <w:trHeight w:val="280"/>
        </w:trPr>
        <w:tc>
          <w:tcPr>
            <w:tcW w:w="2005" w:type="dxa"/>
            <w:tcMar>
              <w:left w:w="103" w:type="dxa"/>
            </w:tcMar>
          </w:tcPr>
          <w:p w:rsidR="009372CC" w:rsidRPr="009372CC" w:rsidRDefault="009372CC" w:rsidP="009372CC">
            <w:pPr>
              <w:numPr>
                <w:ilvl w:val="0"/>
                <w:numId w:val="2"/>
              </w:numPr>
              <w:suppressAutoHyphens/>
              <w:autoSpaceDE/>
              <w:autoSpaceDN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8145" w:type="dxa"/>
            <w:gridSpan w:val="2"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>Подготовительный этап</w:t>
            </w:r>
          </w:p>
        </w:tc>
      </w:tr>
      <w:tr w:rsidR="009372CC" w:rsidRPr="009372CC" w:rsidTr="001A7E6F">
        <w:trPr>
          <w:trHeight w:val="1189"/>
        </w:trPr>
        <w:tc>
          <w:tcPr>
            <w:tcW w:w="2005" w:type="dxa"/>
            <w:tcMar>
              <w:left w:w="103" w:type="dxa"/>
            </w:tcMar>
          </w:tcPr>
          <w:p w:rsidR="009372CC" w:rsidRPr="009372CC" w:rsidRDefault="009372CC" w:rsidP="00BB15AC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Поселок Н</w:t>
            </w:r>
            <w:r w:rsidR="00DA0C7C">
              <w:rPr>
                <w:lang w:eastAsia="ar-SA"/>
              </w:rPr>
              <w:t>овый Уоян</w:t>
            </w:r>
            <w:r w:rsidR="00AA4E10">
              <w:rPr>
                <w:lang w:eastAsia="ar-SA"/>
              </w:rPr>
              <w:t>, село Холодная, СОТ «Железнодорожник»</w:t>
            </w:r>
            <w:r w:rsidR="001A7E6F">
              <w:rPr>
                <w:lang w:eastAsia="ar-SA"/>
              </w:rPr>
              <w:t xml:space="preserve"> </w:t>
            </w:r>
            <w:r w:rsidR="00BB15AC">
              <w:rPr>
                <w:lang w:eastAsia="ar-SA"/>
              </w:rPr>
              <w:t>СНТСН «</w:t>
            </w:r>
            <w:r w:rsidR="001A7E6F">
              <w:rPr>
                <w:lang w:eastAsia="ar-SA"/>
              </w:rPr>
              <w:t>Байкал</w:t>
            </w:r>
            <w:r w:rsidR="00BB15AC">
              <w:rPr>
                <w:lang w:eastAsia="ar-SA"/>
              </w:rPr>
              <w:t>»</w:t>
            </w:r>
          </w:p>
        </w:tc>
        <w:tc>
          <w:tcPr>
            <w:tcW w:w="2781" w:type="dxa"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Default="004024F6" w:rsidP="004024F6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9372CC" w:rsidRPr="004024F6" w:rsidRDefault="004024F6" w:rsidP="004024F6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rPr>
                <w:szCs w:val="22"/>
                <w:lang w:eastAsia="ar-SA"/>
              </w:rPr>
            </w:pPr>
            <w:r w:rsidRPr="004024F6">
              <w:rPr>
                <w:kern w:val="1"/>
                <w:szCs w:val="22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1A7E6F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1A7E6F" w:rsidRPr="009372CC" w:rsidRDefault="001A7E6F" w:rsidP="00BB15AC">
            <w:pPr>
              <w:suppressAutoHyphens/>
              <w:rPr>
                <w:lang w:eastAsia="ar-SA"/>
              </w:rPr>
            </w:pPr>
            <w:r w:rsidRPr="004A533B">
              <w:rPr>
                <w:lang w:eastAsia="ar-SA"/>
              </w:rPr>
              <w:t>Поселок Новый Уоян, село Холодная, СОТ «Железнодорожник» С</w:t>
            </w:r>
            <w:r w:rsidR="00BB15AC">
              <w:rPr>
                <w:lang w:eastAsia="ar-SA"/>
              </w:rPr>
              <w:t>НТСН «</w:t>
            </w:r>
            <w:r w:rsidRPr="004A533B">
              <w:rPr>
                <w:lang w:eastAsia="ar-SA"/>
              </w:rPr>
              <w:t>Байкал</w:t>
            </w:r>
            <w:r w:rsidR="00BB15AC">
              <w:rPr>
                <w:lang w:eastAsia="ar-SA"/>
              </w:rPr>
              <w:t>»</w:t>
            </w:r>
          </w:p>
        </w:tc>
        <w:tc>
          <w:tcPr>
            <w:tcW w:w="2781" w:type="dxa"/>
            <w:tcMar>
              <w:left w:w="103" w:type="dxa"/>
            </w:tcMar>
          </w:tcPr>
          <w:p w:rsidR="001A7E6F" w:rsidRPr="009372CC" w:rsidRDefault="001A7E6F" w:rsidP="001A7E6F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20 (двадцати) рабочих дней с момента заключения контракта</w:t>
            </w:r>
          </w:p>
        </w:tc>
        <w:tc>
          <w:tcPr>
            <w:tcW w:w="5364" w:type="dxa"/>
            <w:tcMar>
              <w:left w:w="103" w:type="dxa"/>
            </w:tcMar>
          </w:tcPr>
          <w:p w:rsidR="001A7E6F" w:rsidRDefault="001A7E6F" w:rsidP="001A7E6F">
            <w:pPr>
              <w:numPr>
                <w:ilvl w:val="0"/>
                <w:numId w:val="6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Обследование территории комплексных кадастровых работ;</w:t>
            </w:r>
          </w:p>
          <w:p w:rsidR="001A7E6F" w:rsidRPr="004024F6" w:rsidRDefault="001A7E6F" w:rsidP="001A7E6F">
            <w:pPr>
              <w:numPr>
                <w:ilvl w:val="0"/>
                <w:numId w:val="6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1A7E6F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1A7E6F" w:rsidRPr="009372CC" w:rsidRDefault="001A7E6F" w:rsidP="00BB15AC">
            <w:pPr>
              <w:suppressAutoHyphens/>
              <w:rPr>
                <w:lang w:eastAsia="ar-SA"/>
              </w:rPr>
            </w:pPr>
            <w:r w:rsidRPr="004A533B">
              <w:rPr>
                <w:lang w:eastAsia="ar-SA"/>
              </w:rPr>
              <w:t xml:space="preserve">Поселок Новый Уоян, село Холодная, СОТ «Железнодорожник» </w:t>
            </w:r>
            <w:r w:rsidR="00BB15AC">
              <w:rPr>
                <w:lang w:eastAsia="ar-SA"/>
              </w:rPr>
              <w:t>СНТСН «</w:t>
            </w:r>
            <w:r w:rsidRPr="004A533B">
              <w:rPr>
                <w:lang w:eastAsia="ar-SA"/>
              </w:rPr>
              <w:t xml:space="preserve"> Байкал</w:t>
            </w:r>
            <w:r w:rsidR="00BB15AC">
              <w:rPr>
                <w:lang w:eastAsia="ar-SA"/>
              </w:rPr>
              <w:t>»</w:t>
            </w:r>
          </w:p>
        </w:tc>
        <w:tc>
          <w:tcPr>
            <w:tcW w:w="2781" w:type="dxa"/>
            <w:tcMar>
              <w:left w:w="103" w:type="dxa"/>
            </w:tcMar>
          </w:tcPr>
          <w:p w:rsidR="001A7E6F" w:rsidRPr="009372CC" w:rsidRDefault="001A7E6F" w:rsidP="001A7E6F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30 (тридцать) рабочих дней со дня опубликования извещения</w:t>
            </w:r>
          </w:p>
        </w:tc>
        <w:tc>
          <w:tcPr>
            <w:tcW w:w="5364" w:type="dxa"/>
            <w:tcMar>
              <w:left w:w="103" w:type="dxa"/>
            </w:tcMar>
          </w:tcPr>
          <w:p w:rsidR="001A7E6F" w:rsidRDefault="001A7E6F" w:rsidP="001A7E6F">
            <w:pPr>
              <w:numPr>
                <w:ilvl w:val="0"/>
                <w:numId w:val="8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1A7E6F" w:rsidRPr="004024F6" w:rsidRDefault="001A7E6F" w:rsidP="001A7E6F">
            <w:pPr>
              <w:numPr>
                <w:ilvl w:val="0"/>
                <w:numId w:val="8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510B07" w:rsidRPr="009372CC" w:rsidTr="00624BB0">
        <w:trPr>
          <w:trHeight w:val="146"/>
        </w:trPr>
        <w:tc>
          <w:tcPr>
            <w:tcW w:w="10150" w:type="dxa"/>
            <w:gridSpan w:val="3"/>
            <w:tcMar>
              <w:left w:w="103" w:type="dxa"/>
            </w:tcMar>
          </w:tcPr>
          <w:p w:rsidR="00510B07" w:rsidRPr="009372CC" w:rsidRDefault="00510B07" w:rsidP="00510B07">
            <w:pPr>
              <w:suppressAutoHyphens/>
              <w:jc w:val="center"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>Этап 1</w:t>
            </w:r>
          </w:p>
          <w:p w:rsidR="00510B07" w:rsidRPr="00EE5A7E" w:rsidRDefault="00510B07" w:rsidP="00510B07">
            <w:p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/>
              <w:jc w:val="center"/>
              <w:rPr>
                <w:szCs w:val="22"/>
                <w:lang w:eastAsia="ar-SA"/>
              </w:rPr>
            </w:pPr>
          </w:p>
        </w:tc>
      </w:tr>
      <w:tr w:rsidR="001A7E6F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1A7E6F" w:rsidRPr="009372CC" w:rsidRDefault="001A7E6F" w:rsidP="00BB15AC">
            <w:pPr>
              <w:suppressAutoHyphens/>
              <w:rPr>
                <w:lang w:eastAsia="ar-SA"/>
              </w:rPr>
            </w:pPr>
            <w:r w:rsidRPr="004A533B">
              <w:rPr>
                <w:lang w:eastAsia="ar-SA"/>
              </w:rPr>
              <w:t xml:space="preserve">Поселок Новый Уоян, село Холодная, СОТ «Железнодорожник» </w:t>
            </w:r>
            <w:r w:rsidR="00BB15AC">
              <w:rPr>
                <w:lang w:eastAsia="ar-SA"/>
              </w:rPr>
              <w:t>СНТСН «</w:t>
            </w:r>
            <w:r w:rsidRPr="004A533B">
              <w:rPr>
                <w:lang w:eastAsia="ar-SA"/>
              </w:rPr>
              <w:t xml:space="preserve"> Байкал</w:t>
            </w:r>
            <w:r w:rsidR="00BB15AC">
              <w:rPr>
                <w:lang w:eastAsia="ar-SA"/>
              </w:rPr>
              <w:t>»</w:t>
            </w:r>
          </w:p>
        </w:tc>
        <w:tc>
          <w:tcPr>
            <w:tcW w:w="2781" w:type="dxa"/>
            <w:tcMar>
              <w:left w:w="103" w:type="dxa"/>
            </w:tcMar>
          </w:tcPr>
          <w:p w:rsidR="001A7E6F" w:rsidRPr="009372CC" w:rsidRDefault="001A7E6F" w:rsidP="001A7E6F">
            <w:pPr>
              <w:suppressAutoHyphens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 xml:space="preserve">не позднее </w:t>
            </w:r>
            <w:r>
              <w:rPr>
                <w:lang w:eastAsia="ar-SA"/>
              </w:rPr>
              <w:t>01.06</w:t>
            </w:r>
            <w:r w:rsidRPr="002D3332">
              <w:rPr>
                <w:lang w:eastAsia="ar-SA"/>
              </w:rPr>
              <w:t>.2023г.</w:t>
            </w:r>
          </w:p>
        </w:tc>
        <w:tc>
          <w:tcPr>
            <w:tcW w:w="5364" w:type="dxa"/>
            <w:tcMar>
              <w:left w:w="103" w:type="dxa"/>
            </w:tcMar>
          </w:tcPr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Определение координат характерных точек границ (контуров) объектов недвижимости;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 xml:space="preserve">Выполнение мероприятий, связанных с информированием правообладателей объектов недвижимости, заинтересованных лиц о проведении в </w:t>
            </w:r>
            <w:r w:rsidRPr="00EE5A7E">
              <w:rPr>
                <w:kern w:val="1"/>
                <w:szCs w:val="22"/>
              </w:rPr>
              <w:lastRenderedPageBreak/>
              <w:t>соответствующих кадастровых кварталах комплексных кадастровых работ;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Проведение работ по получению согласий правообладателей земельных участков с результатами комплексных кадастровых работ в случае если при уточнении местоположения границ таких земельных участков, в том числе при исправлении реестровых ошибок, получены значения площади меньше значения площади, сведения о которой содержатся в ЕГРН, более чем на 10 процентов;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Подготовка информации о выявленных объектах, расположенных в границах территории выполнения комплексных кадастровых работ в соответствии с частью 4.1. статьи 42.1., и (или) предусмотренных частью 4 статьи 42.8 Федерального закона №221 информации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земельных участков и для указанной цели требуется образование новых земельных участков в установленном Земельным кодексом Российской Федерации порядке (при наличии таких сведений и (или) информации);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 xml:space="preserve">Подготовка проектов карт-планов территории; </w:t>
            </w:r>
          </w:p>
          <w:p w:rsidR="001A7E6F" w:rsidRPr="009372CC" w:rsidRDefault="001A7E6F" w:rsidP="001A7E6F">
            <w:pPr>
              <w:shd w:val="clear" w:color="auto" w:fill="FFFFFF"/>
              <w:rPr>
                <w:lang w:eastAsia="ar-SA"/>
              </w:rPr>
            </w:pPr>
            <w:r w:rsidRPr="00EE5A7E">
              <w:rPr>
                <w:kern w:val="1"/>
                <w:szCs w:val="22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510B07" w:rsidRPr="009372CC" w:rsidTr="00BF15CC">
        <w:trPr>
          <w:trHeight w:val="146"/>
        </w:trPr>
        <w:tc>
          <w:tcPr>
            <w:tcW w:w="10150" w:type="dxa"/>
            <w:gridSpan w:val="3"/>
            <w:tcMar>
              <w:left w:w="103" w:type="dxa"/>
            </w:tcMar>
          </w:tcPr>
          <w:p w:rsidR="00510B07" w:rsidRPr="009372CC" w:rsidRDefault="00510B07" w:rsidP="00510B07">
            <w:pPr>
              <w:shd w:val="clear" w:color="auto" w:fill="FFFFFF"/>
              <w:jc w:val="center"/>
              <w:rPr>
                <w:b/>
                <w:kern w:val="1"/>
              </w:rPr>
            </w:pPr>
            <w:r w:rsidRPr="009372CC">
              <w:rPr>
                <w:b/>
                <w:kern w:val="1"/>
              </w:rPr>
              <w:lastRenderedPageBreak/>
              <w:t>Этап 2</w:t>
            </w:r>
          </w:p>
        </w:tc>
      </w:tr>
      <w:tr w:rsidR="00DA0C7C" w:rsidRPr="009372CC" w:rsidTr="00F9414C">
        <w:trPr>
          <w:trHeight w:val="1148"/>
        </w:trPr>
        <w:tc>
          <w:tcPr>
            <w:tcW w:w="2005" w:type="dxa"/>
            <w:tcMar>
              <w:left w:w="103" w:type="dxa"/>
            </w:tcMar>
          </w:tcPr>
          <w:p w:rsidR="00DA0C7C" w:rsidRDefault="001A7E6F">
            <w:r>
              <w:rPr>
                <w:lang w:eastAsia="ar-SA"/>
              </w:rPr>
              <w:t>АМО «Северо-Байкальский район», АМО ГП «Поселок Новый Уоян», АМО «Холодное эвенкийское»</w:t>
            </w:r>
          </w:p>
        </w:tc>
        <w:tc>
          <w:tcPr>
            <w:tcW w:w="2781" w:type="dxa"/>
            <w:tcMar>
              <w:left w:w="103" w:type="dxa"/>
            </w:tcMar>
          </w:tcPr>
          <w:p w:rsidR="00DA0C7C" w:rsidRPr="009372CC" w:rsidRDefault="00DA0C7C" w:rsidP="00AB7C6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364" w:type="dxa"/>
            <w:tcMar>
              <w:left w:w="103" w:type="dxa"/>
            </w:tcMar>
          </w:tcPr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 xml:space="preserve">1.Исполнитель подготовленные </w:t>
            </w:r>
            <w:proofErr w:type="gramStart"/>
            <w:r w:rsidRPr="009372CC">
              <w:rPr>
                <w:lang w:eastAsia="ar-SA"/>
              </w:rPr>
              <w:t>проекты  карт</w:t>
            </w:r>
            <w:proofErr w:type="gramEnd"/>
            <w:r w:rsidRPr="009372CC">
              <w:rPr>
                <w:lang w:eastAsia="ar-SA"/>
              </w:rPr>
              <w:t>-планов территории направляет на рассмотрение Заказчику;</w:t>
            </w:r>
          </w:p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2. Направление Заказчиком проектов карт-планов территории в согласительную комиссию;</w:t>
            </w:r>
          </w:p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3.Направление Заказчиком извещения о проведении заседания согласительной комиссии.</w:t>
            </w:r>
          </w:p>
        </w:tc>
      </w:tr>
      <w:tr w:rsidR="00DA0C7C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DA0C7C" w:rsidRDefault="001A7E6F">
            <w:r>
              <w:rPr>
                <w:lang w:eastAsia="ar-SA"/>
              </w:rPr>
              <w:t>АМО «Северо-Байкальский район», АМО ГП «Поселок Новый Уоян», АМО «Холодное эвенкийское»</w:t>
            </w:r>
            <w:r w:rsidR="004024F6">
              <w:rPr>
                <w:lang w:eastAsia="ar-SA"/>
              </w:rPr>
              <w:t>»</w:t>
            </w:r>
          </w:p>
        </w:tc>
        <w:tc>
          <w:tcPr>
            <w:tcW w:w="2781" w:type="dxa"/>
            <w:tcMar>
              <w:left w:w="103" w:type="dxa"/>
            </w:tcMar>
          </w:tcPr>
          <w:p w:rsidR="00DA0C7C" w:rsidRPr="009372CC" w:rsidRDefault="00DA0C7C" w:rsidP="00AB7C6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364" w:type="dxa"/>
            <w:tcMar>
              <w:left w:w="103" w:type="dxa"/>
            </w:tcMar>
          </w:tcPr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Проведение заседания согласительной комиссии, в том числе с участием Исполнителя.</w:t>
            </w:r>
          </w:p>
        </w:tc>
      </w:tr>
      <w:tr w:rsidR="004024F6" w:rsidRPr="009372CC" w:rsidTr="00F9414C">
        <w:trPr>
          <w:trHeight w:val="1401"/>
        </w:trPr>
        <w:tc>
          <w:tcPr>
            <w:tcW w:w="2005" w:type="dxa"/>
            <w:tcMar>
              <w:left w:w="103" w:type="dxa"/>
            </w:tcMar>
          </w:tcPr>
          <w:p w:rsidR="004024F6" w:rsidRDefault="001A7E6F">
            <w:r>
              <w:rPr>
                <w:lang w:eastAsia="ar-SA"/>
              </w:rPr>
              <w:t>АМО «Северо-Байкальский район», АМО ГП «Поселок Новый Уоян», АМО «Холодное эвенкийское»</w:t>
            </w:r>
            <w:r w:rsidR="004024F6" w:rsidRPr="00CB7EAD">
              <w:rPr>
                <w:lang w:eastAsia="ar-SA"/>
              </w:rPr>
              <w:t>»</w:t>
            </w:r>
          </w:p>
        </w:tc>
        <w:tc>
          <w:tcPr>
            <w:tcW w:w="2781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4024F6" w:rsidRPr="009372CC" w:rsidTr="00F9414C">
        <w:trPr>
          <w:trHeight w:val="562"/>
        </w:trPr>
        <w:tc>
          <w:tcPr>
            <w:tcW w:w="2005" w:type="dxa"/>
            <w:tcMar>
              <w:left w:w="103" w:type="dxa"/>
            </w:tcMar>
          </w:tcPr>
          <w:p w:rsidR="004024F6" w:rsidRDefault="001A7E6F">
            <w:r>
              <w:rPr>
                <w:lang w:eastAsia="ar-SA"/>
              </w:rPr>
              <w:t>АМО «Северо-Байкальский район», АМО ГП «Поселок Новый Уоян», АМО «Холодное эвенкийское»</w:t>
            </w:r>
          </w:p>
        </w:tc>
        <w:tc>
          <w:tcPr>
            <w:tcW w:w="2781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b/>
                <w:lang w:eastAsia="ar-SA"/>
              </w:rPr>
            </w:pPr>
            <w:r w:rsidRPr="00EE5A7E">
              <w:rPr>
                <w:szCs w:val="22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Pr="00EE5A7E" w:rsidRDefault="004024F6" w:rsidP="004024F6">
            <w:pPr>
              <w:adjustRightInd w:val="0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Оформление карты-плана территории в окончательной редакции.</w:t>
            </w:r>
          </w:p>
          <w:p w:rsidR="004024F6" w:rsidRPr="009372CC" w:rsidRDefault="004024F6" w:rsidP="004024F6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  <w:r>
              <w:rPr>
                <w:szCs w:val="22"/>
              </w:rPr>
              <w:t>.</w:t>
            </w:r>
          </w:p>
        </w:tc>
      </w:tr>
      <w:tr w:rsidR="004024F6" w:rsidRPr="009372CC" w:rsidTr="00F9414C">
        <w:trPr>
          <w:trHeight w:val="274"/>
        </w:trPr>
        <w:tc>
          <w:tcPr>
            <w:tcW w:w="2005" w:type="dxa"/>
            <w:tcMar>
              <w:left w:w="103" w:type="dxa"/>
            </w:tcMar>
          </w:tcPr>
          <w:p w:rsidR="004024F6" w:rsidRDefault="001A7E6F">
            <w:r>
              <w:rPr>
                <w:lang w:eastAsia="ar-SA"/>
              </w:rPr>
              <w:t>АМО «Северо-Байкальский район»</w:t>
            </w:r>
          </w:p>
        </w:tc>
        <w:tc>
          <w:tcPr>
            <w:tcW w:w="2781" w:type="dxa"/>
            <w:tcMar>
              <w:left w:w="103" w:type="dxa"/>
            </w:tcMar>
          </w:tcPr>
          <w:p w:rsidR="004024F6" w:rsidRPr="00EE5A7E" w:rsidRDefault="004024F6" w:rsidP="00A0649F">
            <w:pPr>
              <w:suppressAutoHyphens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в течение 5 (пяти) рабочих дней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</w:t>
            </w:r>
          </w:p>
        </w:tc>
      </w:tr>
      <w:tr w:rsidR="004024F6" w:rsidRPr="009372CC" w:rsidTr="00F9414C">
        <w:trPr>
          <w:trHeight w:val="274"/>
        </w:trPr>
        <w:tc>
          <w:tcPr>
            <w:tcW w:w="2005" w:type="dxa"/>
            <w:tcMar>
              <w:left w:w="103" w:type="dxa"/>
            </w:tcMar>
          </w:tcPr>
          <w:p w:rsidR="004024F6" w:rsidRDefault="001A7E6F">
            <w:r>
              <w:rPr>
                <w:lang w:eastAsia="ar-SA"/>
              </w:rPr>
              <w:t>АМО «Северо-Байкальский район»</w:t>
            </w:r>
          </w:p>
        </w:tc>
        <w:tc>
          <w:tcPr>
            <w:tcW w:w="2781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b/>
                <w:lang w:eastAsia="ar-SA"/>
              </w:rPr>
            </w:pPr>
            <w:r w:rsidRPr="00EE5A7E">
              <w:rPr>
                <w:szCs w:val="22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Pr="004024F6" w:rsidRDefault="004024F6" w:rsidP="004024F6">
            <w:pPr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510B07" w:rsidRPr="009372CC" w:rsidTr="002B5D55">
        <w:trPr>
          <w:trHeight w:val="274"/>
        </w:trPr>
        <w:tc>
          <w:tcPr>
            <w:tcW w:w="10150" w:type="dxa"/>
            <w:gridSpan w:val="3"/>
            <w:tcMar>
              <w:left w:w="103" w:type="dxa"/>
            </w:tcMar>
          </w:tcPr>
          <w:p w:rsidR="00510B07" w:rsidRPr="00510B07" w:rsidRDefault="00510B07" w:rsidP="00510B07">
            <w:pPr>
              <w:suppressAutoHyphens/>
              <w:jc w:val="center"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>Этап 3</w:t>
            </w:r>
          </w:p>
        </w:tc>
      </w:tr>
      <w:tr w:rsidR="004024F6" w:rsidRPr="009372CC" w:rsidTr="00F9414C">
        <w:trPr>
          <w:trHeight w:val="274"/>
        </w:trPr>
        <w:tc>
          <w:tcPr>
            <w:tcW w:w="2005" w:type="dxa"/>
            <w:tcMar>
              <w:left w:w="103" w:type="dxa"/>
            </w:tcMar>
          </w:tcPr>
          <w:p w:rsidR="004024F6" w:rsidRDefault="00510B07">
            <w:r>
              <w:rPr>
                <w:lang w:eastAsia="ar-SA"/>
              </w:rPr>
              <w:t xml:space="preserve">АМО «Северо-Байкальский район», АМО ГП «Поселок Новый Уоян», АМО </w:t>
            </w:r>
            <w:r>
              <w:rPr>
                <w:lang w:eastAsia="ar-SA"/>
              </w:rPr>
              <w:lastRenderedPageBreak/>
              <w:t>«Холодное эвенкийское»</w:t>
            </w:r>
          </w:p>
        </w:tc>
        <w:tc>
          <w:tcPr>
            <w:tcW w:w="2781" w:type="dxa"/>
            <w:tcMar>
              <w:left w:w="103" w:type="dxa"/>
            </w:tcMar>
          </w:tcPr>
          <w:p w:rsidR="00F9414C" w:rsidRPr="00EE5A7E" w:rsidRDefault="00F9414C" w:rsidP="00F9414C">
            <w:pPr>
              <w:suppressAutoHyphens/>
              <w:rPr>
                <w:szCs w:val="22"/>
                <w:lang w:eastAsia="en-US"/>
              </w:rPr>
            </w:pPr>
            <w:r w:rsidRPr="00EE5A7E">
              <w:rPr>
                <w:szCs w:val="22"/>
                <w:lang w:eastAsia="en-US"/>
              </w:rPr>
              <w:lastRenderedPageBreak/>
              <w:t>в срок до 08.09.2023</w:t>
            </w:r>
          </w:p>
          <w:p w:rsidR="00F9414C" w:rsidRPr="009372CC" w:rsidRDefault="00F9414C" w:rsidP="00AB7C6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364" w:type="dxa"/>
            <w:tcMar>
              <w:left w:w="103" w:type="dxa"/>
            </w:tcMar>
          </w:tcPr>
          <w:p w:rsidR="00F9414C" w:rsidRDefault="00F9414C" w:rsidP="00F9414C">
            <w:pPr>
              <w:tabs>
                <w:tab w:val="left" w:pos="481"/>
              </w:tabs>
              <w:suppressAutoHyphens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4024F6" w:rsidRPr="00F9414C" w:rsidRDefault="00F9414C" w:rsidP="00F9414C">
            <w:pPr>
              <w:tabs>
                <w:tab w:val="left" w:pos="481"/>
              </w:tabs>
              <w:suppressAutoHyphens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lastRenderedPageBreak/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510B07" w:rsidRPr="009372CC" w:rsidTr="00F9414C">
        <w:trPr>
          <w:trHeight w:val="956"/>
        </w:trPr>
        <w:tc>
          <w:tcPr>
            <w:tcW w:w="2005" w:type="dxa"/>
            <w:tcMar>
              <w:left w:w="103" w:type="dxa"/>
            </w:tcMar>
          </w:tcPr>
          <w:p w:rsidR="00510B07" w:rsidRDefault="00510B07" w:rsidP="00510B07">
            <w:r w:rsidRPr="00310AFC">
              <w:rPr>
                <w:lang w:eastAsia="ar-SA"/>
              </w:rPr>
              <w:lastRenderedPageBreak/>
              <w:t>АМО «Северо-Байкальский район</w:t>
            </w:r>
          </w:p>
        </w:tc>
        <w:tc>
          <w:tcPr>
            <w:tcW w:w="2781" w:type="dxa"/>
            <w:tcMar>
              <w:left w:w="103" w:type="dxa"/>
            </w:tcMar>
          </w:tcPr>
          <w:p w:rsidR="00510B07" w:rsidRPr="00EE5A7E" w:rsidRDefault="00510B07" w:rsidP="00510B07">
            <w:pPr>
              <w:suppressAutoHyphens/>
              <w:rPr>
                <w:b/>
                <w:szCs w:val="22"/>
              </w:rPr>
            </w:pPr>
            <w:r w:rsidRPr="00EE5A7E">
              <w:rPr>
                <w:b/>
                <w:szCs w:val="22"/>
              </w:rPr>
              <w:t>Приемка работ</w:t>
            </w:r>
          </w:p>
          <w:p w:rsidR="00510B07" w:rsidRPr="009372CC" w:rsidRDefault="00510B07" w:rsidP="00510B07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</w:rPr>
              <w:t>в течение 5 (пяти) рабочих дней, но не позже 15.09.2023</w:t>
            </w:r>
          </w:p>
        </w:tc>
        <w:tc>
          <w:tcPr>
            <w:tcW w:w="5364" w:type="dxa"/>
            <w:tcMar>
              <w:left w:w="103" w:type="dxa"/>
            </w:tcMar>
          </w:tcPr>
          <w:p w:rsidR="00510B07" w:rsidRPr="009372CC" w:rsidRDefault="00510B07" w:rsidP="00510B07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1. Направление</w:t>
            </w:r>
            <w:r w:rsidRPr="00EE5A7E">
              <w:rPr>
                <w:szCs w:val="22"/>
                <w:lang w:eastAsia="en-U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</w:t>
            </w:r>
          </w:p>
        </w:tc>
      </w:tr>
      <w:tr w:rsidR="00510B07" w:rsidRPr="009372CC" w:rsidTr="00F9414C">
        <w:trPr>
          <w:trHeight w:val="984"/>
        </w:trPr>
        <w:tc>
          <w:tcPr>
            <w:tcW w:w="2005" w:type="dxa"/>
            <w:tcMar>
              <w:left w:w="103" w:type="dxa"/>
            </w:tcMar>
          </w:tcPr>
          <w:p w:rsidR="00510B07" w:rsidRDefault="00510B07" w:rsidP="00510B07">
            <w:r w:rsidRPr="00310AFC">
              <w:rPr>
                <w:lang w:eastAsia="ar-SA"/>
              </w:rPr>
              <w:t>АМО «Северо-Байкальский район</w:t>
            </w:r>
          </w:p>
        </w:tc>
        <w:tc>
          <w:tcPr>
            <w:tcW w:w="2781" w:type="dxa"/>
            <w:tcMar>
              <w:left w:w="103" w:type="dxa"/>
            </w:tcMar>
          </w:tcPr>
          <w:p w:rsidR="00510B07" w:rsidRPr="00EE5A7E" w:rsidRDefault="00510B07" w:rsidP="00510B07">
            <w:pPr>
              <w:suppressAutoHyphens/>
              <w:rPr>
                <w:b/>
                <w:szCs w:val="22"/>
              </w:rPr>
            </w:pPr>
            <w:r w:rsidRPr="00EE5A7E">
              <w:rPr>
                <w:b/>
                <w:szCs w:val="22"/>
              </w:rPr>
              <w:t>Приемка работ в срок до 15.09.2023</w:t>
            </w:r>
          </w:p>
        </w:tc>
        <w:tc>
          <w:tcPr>
            <w:tcW w:w="5364" w:type="dxa"/>
            <w:tcMar>
              <w:left w:w="103" w:type="dxa"/>
            </w:tcMar>
          </w:tcPr>
          <w:p w:rsidR="00510B07" w:rsidRPr="009372CC" w:rsidRDefault="00510B07" w:rsidP="00510B07">
            <w:pPr>
              <w:suppressAutoHyphens/>
              <w:rPr>
                <w:lang w:eastAsia="en-US"/>
              </w:rPr>
            </w:pPr>
            <w:r w:rsidRPr="00EE5A7E">
              <w:rPr>
                <w:szCs w:val="22"/>
                <w:lang w:eastAsia="ar-SA"/>
              </w:rPr>
              <w:t>Подписание</w:t>
            </w:r>
            <w:r w:rsidRPr="00EE5A7E">
              <w:rPr>
                <w:szCs w:val="22"/>
                <w:lang w:eastAsia="en-US"/>
              </w:rPr>
              <w:t xml:space="preserve"> Заказчиком акта выполненных работ</w:t>
            </w:r>
          </w:p>
        </w:tc>
      </w:tr>
    </w:tbl>
    <w:p w:rsidR="00FD5D6F" w:rsidRPr="002E1A4D" w:rsidRDefault="00FD5D6F" w:rsidP="00F9414C">
      <w:pPr>
        <w:rPr>
          <w:sz w:val="24"/>
          <w:szCs w:val="24"/>
        </w:rPr>
      </w:pPr>
    </w:p>
    <w:sectPr w:rsidR="00FD5D6F" w:rsidRPr="002E1A4D" w:rsidSect="00C136A1">
      <w:headerReference w:type="default" r:id="rId9"/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B2" w:rsidRDefault="00A671B2">
      <w:r>
        <w:separator/>
      </w:r>
    </w:p>
  </w:endnote>
  <w:endnote w:type="continuationSeparator" w:id="0">
    <w:p w:rsidR="00A671B2" w:rsidRDefault="00A671B2">
      <w:r>
        <w:continuationSeparator/>
      </w:r>
    </w:p>
  </w:endnote>
  <w:endnote w:id="1">
    <w:p w:rsidR="009E3D75" w:rsidRDefault="009E3D75" w:rsidP="009E3D75">
      <w:pPr>
        <w:pStyle w:val="aa"/>
        <w:ind w:firstLine="567"/>
        <w:jc w:val="both"/>
      </w:pPr>
      <w:r>
        <w:rPr>
          <w:rStyle w:val="ac"/>
        </w:rPr>
        <w:t>2</w:t>
      </w:r>
      <w:r>
        <w:t> 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9E3D75" w:rsidRDefault="009E3D75" w:rsidP="009E3D75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9E3D75" w:rsidRDefault="009E3D75" w:rsidP="009E3D75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</w:endnote>
  <w:endnote w:id="2">
    <w:p w:rsidR="009E3D75" w:rsidRDefault="009E3D75" w:rsidP="009E3D75">
      <w:pPr>
        <w:pStyle w:val="aa"/>
        <w:ind w:firstLine="567"/>
        <w:jc w:val="both"/>
      </w:pPr>
      <w:r>
        <w:rPr>
          <w:rStyle w:val="ac"/>
        </w:rPr>
        <w:t>4</w:t>
      </w:r>
      <w:r>
        <w:t> 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 24 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9E3D75" w:rsidRDefault="009E3D75" w:rsidP="009E3D75">
      <w:pPr>
        <w:pStyle w:val="aa"/>
        <w:ind w:firstLine="567"/>
        <w:jc w:val="both"/>
      </w:pPr>
      <w: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 24 июля 2007 г. № 221-ФЗ «О кадастровой деятельности», указываются сведения о таком кадастровом инженере.</w:t>
      </w:r>
    </w:p>
  </w:endnote>
  <w:endnote w:id="3">
    <w:p w:rsidR="00C136A1" w:rsidRPr="00AA768B" w:rsidRDefault="00C136A1" w:rsidP="00AA768B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B2" w:rsidRDefault="00A671B2">
      <w:r>
        <w:separator/>
      </w:r>
    </w:p>
  </w:footnote>
  <w:footnote w:type="continuationSeparator" w:id="0">
    <w:p w:rsidR="00A671B2" w:rsidRDefault="00A6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50D"/>
    <w:multiLevelType w:val="hybridMultilevel"/>
    <w:tmpl w:val="2CC2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75B76"/>
    <w:multiLevelType w:val="hybridMultilevel"/>
    <w:tmpl w:val="03E4983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67D0F"/>
    <w:multiLevelType w:val="hybridMultilevel"/>
    <w:tmpl w:val="ADFE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7A9A"/>
    <w:multiLevelType w:val="hybridMultilevel"/>
    <w:tmpl w:val="251625CA"/>
    <w:lvl w:ilvl="0" w:tplc="E0D87488">
      <w:start w:val="1"/>
      <w:numFmt w:val="decimal"/>
      <w:lvlText w:val="%1."/>
      <w:lvlJc w:val="left"/>
      <w:pPr>
        <w:ind w:left="35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6" w15:restartNumberingAfterBreak="0">
    <w:nsid w:val="35930C5B"/>
    <w:multiLevelType w:val="hybridMultilevel"/>
    <w:tmpl w:val="CF84B2B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012F1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4B0473"/>
    <w:multiLevelType w:val="hybridMultilevel"/>
    <w:tmpl w:val="47F880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328"/>
    <w:rsid w:val="000278E7"/>
    <w:rsid w:val="00064425"/>
    <w:rsid w:val="000D6231"/>
    <w:rsid w:val="0012312E"/>
    <w:rsid w:val="001623AB"/>
    <w:rsid w:val="001A7E6F"/>
    <w:rsid w:val="001F00E3"/>
    <w:rsid w:val="00230A89"/>
    <w:rsid w:val="0024764B"/>
    <w:rsid w:val="002D3332"/>
    <w:rsid w:val="002E1A4D"/>
    <w:rsid w:val="002E2155"/>
    <w:rsid w:val="00305121"/>
    <w:rsid w:val="00323FA6"/>
    <w:rsid w:val="00362444"/>
    <w:rsid w:val="00372A1B"/>
    <w:rsid w:val="00390821"/>
    <w:rsid w:val="00393E50"/>
    <w:rsid w:val="004024F6"/>
    <w:rsid w:val="004209DA"/>
    <w:rsid w:val="004B1AD3"/>
    <w:rsid w:val="004B72BD"/>
    <w:rsid w:val="004E5A68"/>
    <w:rsid w:val="00510B07"/>
    <w:rsid w:val="00511B11"/>
    <w:rsid w:val="00526433"/>
    <w:rsid w:val="00533F59"/>
    <w:rsid w:val="005369FA"/>
    <w:rsid w:val="00560B7F"/>
    <w:rsid w:val="00567933"/>
    <w:rsid w:val="00585135"/>
    <w:rsid w:val="005A2C85"/>
    <w:rsid w:val="005B0E57"/>
    <w:rsid w:val="0060445F"/>
    <w:rsid w:val="00605799"/>
    <w:rsid w:val="0062603B"/>
    <w:rsid w:val="006A141E"/>
    <w:rsid w:val="006C7959"/>
    <w:rsid w:val="00711B8E"/>
    <w:rsid w:val="007272F0"/>
    <w:rsid w:val="00733368"/>
    <w:rsid w:val="00740260"/>
    <w:rsid w:val="00744A36"/>
    <w:rsid w:val="007476BC"/>
    <w:rsid w:val="00751DD0"/>
    <w:rsid w:val="00782CD9"/>
    <w:rsid w:val="00791A02"/>
    <w:rsid w:val="007A13E2"/>
    <w:rsid w:val="008126FF"/>
    <w:rsid w:val="00892EEF"/>
    <w:rsid w:val="008B2187"/>
    <w:rsid w:val="008E204C"/>
    <w:rsid w:val="009161D8"/>
    <w:rsid w:val="009372CC"/>
    <w:rsid w:val="00965579"/>
    <w:rsid w:val="00972871"/>
    <w:rsid w:val="009E3D75"/>
    <w:rsid w:val="009F783F"/>
    <w:rsid w:val="00A0051E"/>
    <w:rsid w:val="00A04DD8"/>
    <w:rsid w:val="00A0649F"/>
    <w:rsid w:val="00A671B2"/>
    <w:rsid w:val="00A867FB"/>
    <w:rsid w:val="00A94ED8"/>
    <w:rsid w:val="00AA4E10"/>
    <w:rsid w:val="00AA768B"/>
    <w:rsid w:val="00AB7C6B"/>
    <w:rsid w:val="00AD1148"/>
    <w:rsid w:val="00B02F6F"/>
    <w:rsid w:val="00B053DA"/>
    <w:rsid w:val="00B460DE"/>
    <w:rsid w:val="00B50399"/>
    <w:rsid w:val="00B66943"/>
    <w:rsid w:val="00BA007A"/>
    <w:rsid w:val="00BA209B"/>
    <w:rsid w:val="00BA63A7"/>
    <w:rsid w:val="00BB15AC"/>
    <w:rsid w:val="00C02FA5"/>
    <w:rsid w:val="00C136A1"/>
    <w:rsid w:val="00C146CB"/>
    <w:rsid w:val="00C57620"/>
    <w:rsid w:val="00CB7EAD"/>
    <w:rsid w:val="00CE5BEF"/>
    <w:rsid w:val="00CF4672"/>
    <w:rsid w:val="00D44A61"/>
    <w:rsid w:val="00D45084"/>
    <w:rsid w:val="00DA0C7C"/>
    <w:rsid w:val="00DE2A59"/>
    <w:rsid w:val="00DE3590"/>
    <w:rsid w:val="00E23AAC"/>
    <w:rsid w:val="00E2540B"/>
    <w:rsid w:val="00E424EF"/>
    <w:rsid w:val="00E8537F"/>
    <w:rsid w:val="00EA6BFF"/>
    <w:rsid w:val="00EE156E"/>
    <w:rsid w:val="00EE5A7E"/>
    <w:rsid w:val="00F072D3"/>
    <w:rsid w:val="00F1372B"/>
    <w:rsid w:val="00F13B66"/>
    <w:rsid w:val="00F24044"/>
    <w:rsid w:val="00F9414C"/>
    <w:rsid w:val="00FB0DE3"/>
    <w:rsid w:val="00FC78F4"/>
    <w:rsid w:val="00FD529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7B8C"/>
  <w15:docId w15:val="{798694DF-0C34-4F9D-A3F2-8FA00641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A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6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36A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36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6A1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136A1"/>
  </w:style>
  <w:style w:type="character" w:customStyle="1" w:styleId="a8">
    <w:name w:val="Текст сноски Знак"/>
    <w:basedOn w:val="a0"/>
    <w:link w:val="a7"/>
    <w:uiPriority w:val="99"/>
    <w:semiHidden/>
    <w:locked/>
    <w:rsid w:val="00C136A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136A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136A1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0260"/>
    <w:rPr>
      <w:rFonts w:cs="Times New Roman"/>
      <w:color w:val="0000FF"/>
      <w:u w:val="single"/>
    </w:rPr>
  </w:style>
  <w:style w:type="paragraph" w:customStyle="1" w:styleId="ConsPlusNormal">
    <w:name w:val="ConsPlusNormal"/>
    <w:rsid w:val="004B72B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5B0E57"/>
    <w:pPr>
      <w:suppressAutoHyphens/>
      <w:autoSpaceDE/>
      <w:autoSpaceDN/>
      <w:ind w:left="720"/>
    </w:pPr>
    <w:rPr>
      <w:kern w:val="2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BA209B"/>
    <w:pPr>
      <w:widowControl w:val="0"/>
      <w:autoSpaceDE/>
      <w:autoSpaceDN/>
      <w:jc w:val="center"/>
    </w:pPr>
    <w:rPr>
      <w:rFonts w:ascii="Courier New" w:hAnsi="Courier New"/>
      <w:b/>
      <w:color w:val="000080"/>
      <w:sz w:val="22"/>
    </w:rPr>
  </w:style>
  <w:style w:type="character" w:customStyle="1" w:styleId="af1">
    <w:name w:val="Заголовок Знак"/>
    <w:basedOn w:val="a0"/>
    <w:link w:val="af0"/>
    <w:rsid w:val="00BA209B"/>
    <w:rPr>
      <w:rFonts w:ascii="Courier New" w:hAnsi="Courier New"/>
      <w:b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-m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nrd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</cp:lastModifiedBy>
  <cp:revision>2</cp:revision>
  <dcterms:created xsi:type="dcterms:W3CDTF">2023-03-06T03:39:00Z</dcterms:created>
  <dcterms:modified xsi:type="dcterms:W3CDTF">2023-03-06T03:39:00Z</dcterms:modified>
</cp:coreProperties>
</file>