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B0" w:rsidRDefault="00F249B0" w:rsidP="00146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5F" w:rsidRPr="0014615F" w:rsidRDefault="0014615F" w:rsidP="00146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15F">
        <w:rPr>
          <w:rFonts w:ascii="Times New Roman" w:hAnsi="Times New Roman" w:cs="Times New Roman"/>
          <w:b/>
          <w:sz w:val="28"/>
          <w:szCs w:val="28"/>
          <w:u w:val="single"/>
        </w:rPr>
        <w:t>О РЕГИСТРАЦИИ ДОМАШНИХ ЖИВОТНЫХ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(СОБАК)</w:t>
      </w:r>
      <w:r w:rsidRPr="0014615F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p w:rsidR="007A5325" w:rsidRDefault="005342FC" w:rsidP="00146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325">
        <w:rPr>
          <w:rFonts w:ascii="Times New Roman" w:hAnsi="Times New Roman" w:cs="Times New Roman"/>
          <w:sz w:val="28"/>
          <w:szCs w:val="28"/>
        </w:rPr>
        <w:t xml:space="preserve"> </w:t>
      </w:r>
      <w:r w:rsidR="00290E08" w:rsidRPr="007A5325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РБ от 08.07.2014 №323 (ред. от 14.01.2020) «Об утверждении Порядка регистрации домашних животных в Республике Бурятия», </w:t>
      </w:r>
      <w:r w:rsidR="00290E08" w:rsidRPr="007A5325">
        <w:rPr>
          <w:rFonts w:ascii="Times New Roman" w:hAnsi="Times New Roman" w:cs="Times New Roman"/>
          <w:b/>
          <w:sz w:val="28"/>
          <w:szCs w:val="28"/>
        </w:rPr>
        <w:t>все собаки</w:t>
      </w:r>
      <w:r w:rsidR="00290E08" w:rsidRPr="007A5325">
        <w:rPr>
          <w:rFonts w:ascii="Times New Roman" w:hAnsi="Times New Roman" w:cs="Times New Roman"/>
          <w:sz w:val="28"/>
          <w:szCs w:val="28"/>
        </w:rPr>
        <w:t>, по достижению 3-месячного возраста подлежат обязательной регистрации путем выдачи регистрационного знака в виде жетона с нанесенным на него идентификационн</w:t>
      </w:r>
      <w:r w:rsidR="007A5325">
        <w:rPr>
          <w:rFonts w:ascii="Times New Roman" w:hAnsi="Times New Roman" w:cs="Times New Roman"/>
          <w:sz w:val="28"/>
          <w:szCs w:val="28"/>
        </w:rPr>
        <w:t>ого</w:t>
      </w:r>
      <w:r w:rsidR="00290E08" w:rsidRPr="007A532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A5325">
        <w:rPr>
          <w:rFonts w:ascii="Times New Roman" w:hAnsi="Times New Roman" w:cs="Times New Roman"/>
          <w:sz w:val="28"/>
          <w:szCs w:val="28"/>
        </w:rPr>
        <w:t>а</w:t>
      </w:r>
      <w:r w:rsidR="00290E08" w:rsidRPr="007A5325">
        <w:rPr>
          <w:rFonts w:ascii="Times New Roman" w:hAnsi="Times New Roman" w:cs="Times New Roman"/>
          <w:sz w:val="28"/>
          <w:szCs w:val="28"/>
        </w:rPr>
        <w:t xml:space="preserve"> или электронного носителя информации (микрочипа) (по выбору владельца домашнего животного). </w:t>
      </w:r>
    </w:p>
    <w:p w:rsidR="007A5325" w:rsidRPr="007A5325" w:rsidRDefault="00290E08" w:rsidP="00146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325">
        <w:rPr>
          <w:rFonts w:ascii="Times New Roman" w:hAnsi="Times New Roman" w:cs="Times New Roman"/>
          <w:sz w:val="28"/>
          <w:szCs w:val="28"/>
        </w:rPr>
        <w:t xml:space="preserve">Владельцы домашних </w:t>
      </w:r>
      <w:r w:rsidR="005342FC" w:rsidRPr="007A5325">
        <w:rPr>
          <w:rFonts w:ascii="Times New Roman" w:hAnsi="Times New Roman" w:cs="Times New Roman"/>
          <w:sz w:val="28"/>
          <w:szCs w:val="28"/>
        </w:rPr>
        <w:t xml:space="preserve">непродуктивных </w:t>
      </w:r>
      <w:r w:rsidRPr="007A5325">
        <w:rPr>
          <w:rFonts w:ascii="Times New Roman" w:hAnsi="Times New Roman" w:cs="Times New Roman"/>
          <w:sz w:val="28"/>
          <w:szCs w:val="28"/>
        </w:rPr>
        <w:t>животных других видов</w:t>
      </w:r>
      <w:r w:rsidR="005342FC" w:rsidRPr="007A5325">
        <w:rPr>
          <w:rFonts w:ascii="Times New Roman" w:hAnsi="Times New Roman" w:cs="Times New Roman"/>
          <w:sz w:val="28"/>
          <w:szCs w:val="28"/>
        </w:rPr>
        <w:t xml:space="preserve"> (кошка, енот и т.д.)</w:t>
      </w:r>
      <w:r w:rsidRPr="007A5325">
        <w:rPr>
          <w:rFonts w:ascii="Times New Roman" w:hAnsi="Times New Roman" w:cs="Times New Roman"/>
          <w:sz w:val="28"/>
          <w:szCs w:val="28"/>
        </w:rPr>
        <w:t xml:space="preserve"> по желанию могут также зарегистрировать свое животное. </w:t>
      </w:r>
    </w:p>
    <w:p w:rsidR="007A5325" w:rsidRDefault="007A5325" w:rsidP="00146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325">
        <w:rPr>
          <w:rFonts w:ascii="Times New Roman" w:hAnsi="Times New Roman" w:cs="Times New Roman"/>
          <w:sz w:val="28"/>
          <w:szCs w:val="28"/>
        </w:rPr>
        <w:t xml:space="preserve">     Стоимость идентификации (</w:t>
      </w:r>
      <w:proofErr w:type="spellStart"/>
      <w:r w:rsidRPr="007A5325">
        <w:rPr>
          <w:rFonts w:ascii="Times New Roman" w:hAnsi="Times New Roman" w:cs="Times New Roman"/>
          <w:sz w:val="28"/>
          <w:szCs w:val="28"/>
        </w:rPr>
        <w:t>чипирование</w:t>
      </w:r>
      <w:proofErr w:type="spellEnd"/>
      <w:r w:rsidRPr="007A5325">
        <w:rPr>
          <w:rFonts w:ascii="Times New Roman" w:hAnsi="Times New Roman" w:cs="Times New Roman"/>
          <w:sz w:val="28"/>
          <w:szCs w:val="28"/>
        </w:rPr>
        <w:t>) для собак и кошек: 270 р.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A5325">
        <w:rPr>
          <w:rFonts w:ascii="Times New Roman" w:hAnsi="Times New Roman" w:cs="Times New Roman"/>
          <w:sz w:val="28"/>
          <w:szCs w:val="28"/>
        </w:rPr>
        <w:t>присвоение жетона для собак и кошек</w:t>
      </w:r>
      <w:r>
        <w:rPr>
          <w:rFonts w:ascii="Times New Roman" w:hAnsi="Times New Roman" w:cs="Times New Roman"/>
          <w:sz w:val="28"/>
          <w:szCs w:val="28"/>
        </w:rPr>
        <w:t xml:space="preserve"> 50 р.</w:t>
      </w:r>
    </w:p>
    <w:p w:rsidR="00C577D3" w:rsidRPr="00C577D3" w:rsidRDefault="00C577D3" w:rsidP="00C577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7D3">
        <w:rPr>
          <w:rFonts w:ascii="Times New Roman" w:hAnsi="Times New Roman" w:cs="Times New Roman"/>
          <w:b/>
          <w:sz w:val="28"/>
          <w:szCs w:val="28"/>
        </w:rPr>
        <w:t>Регистрацию</w:t>
      </w:r>
      <w:r w:rsidRPr="00C577D3">
        <w:rPr>
          <w:rFonts w:ascii="Times New Roman" w:hAnsi="Times New Roman" w:cs="Times New Roman"/>
          <w:sz w:val="28"/>
          <w:szCs w:val="28"/>
        </w:rPr>
        <w:t xml:space="preserve"> (идентификацию) проводят ветеринарные специалисты во время плановых профилактических мероприятий, а также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577D3">
        <w:rPr>
          <w:rFonts w:ascii="Times New Roman" w:hAnsi="Times New Roman" w:cs="Times New Roman"/>
          <w:sz w:val="28"/>
          <w:szCs w:val="28"/>
        </w:rPr>
        <w:t xml:space="preserve"> Республика Бурятия, г. </w:t>
      </w:r>
      <w:proofErr w:type="spellStart"/>
      <w:r w:rsidRPr="00C577D3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Pr="00C577D3">
        <w:rPr>
          <w:rFonts w:ascii="Times New Roman" w:hAnsi="Times New Roman" w:cs="Times New Roman"/>
          <w:sz w:val="28"/>
          <w:szCs w:val="28"/>
        </w:rPr>
        <w:t>, поселок Заречный, ул. 18 съезд ВЛСКМ, д.20. Телефон 8(301-30) 26-190.</w:t>
      </w:r>
    </w:p>
    <w:p w:rsidR="0014615F" w:rsidRPr="0014615F" w:rsidRDefault="0014615F" w:rsidP="001461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15F">
        <w:rPr>
          <w:rFonts w:ascii="Times New Roman" w:hAnsi="Times New Roman" w:cs="Times New Roman"/>
          <w:b/>
          <w:sz w:val="28"/>
          <w:szCs w:val="28"/>
          <w:u w:val="single"/>
        </w:rPr>
        <w:t>ОБ ОТВЕТСТВЕННОСТИ ЗА ОТСУТСТВИЕ РЕГИСТРАЦИИ ДОМАШНИХ ЖИВОТНЫХ СОБАК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p w:rsidR="00451414" w:rsidRPr="00DF3B9D" w:rsidRDefault="0014615F" w:rsidP="00DF3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№ 47.2. Нарушение порядка регистрации домашних животных (собак) Закон</w:t>
      </w:r>
      <w:r w:rsidR="00C577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 «об административных правонарушениях» № 2003-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05.05.2011г. влечет наложение </w:t>
      </w:r>
      <w:r w:rsidRPr="0014615F">
        <w:rPr>
          <w:rFonts w:ascii="Times New Roman" w:hAnsi="Times New Roman" w:cs="Times New Roman"/>
          <w:b/>
          <w:sz w:val="28"/>
          <w:szCs w:val="28"/>
        </w:rPr>
        <w:t>административного штрафа на граждан в размере от трех тысяч до пяти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5F">
        <w:rPr>
          <w:rFonts w:ascii="Times New Roman" w:hAnsi="Times New Roman" w:cs="Times New Roman"/>
          <w:b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 xml:space="preserve"> на должностных лиц - от пяти тысяч до десяти тысяч рублей; на юридических лиц - от десяти тысяч до двадцати тысяч рублей.</w:t>
      </w:r>
    </w:p>
    <w:p w:rsidR="00DF3B9D" w:rsidRDefault="00DF3B9D" w:rsidP="001461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9B0" w:rsidRDefault="00F249B0" w:rsidP="001461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5F" w:rsidRPr="0014615F" w:rsidRDefault="0014615F" w:rsidP="001461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15F">
        <w:rPr>
          <w:rFonts w:ascii="Times New Roman" w:hAnsi="Times New Roman" w:cs="Times New Roman"/>
          <w:b/>
          <w:sz w:val="28"/>
          <w:szCs w:val="28"/>
          <w:u w:val="single"/>
        </w:rPr>
        <w:t>ОБ ОТВЕТСТВЕННОСТИ ЗА НАРУШЕНИЕ ПРАВИЛ ВЫГУЛАДОМАШНИХ ЖИВОТНЫХ!!!</w:t>
      </w:r>
    </w:p>
    <w:p w:rsidR="0014615F" w:rsidRDefault="0014615F" w:rsidP="00DF3B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№ 47.</w:t>
      </w:r>
      <w:r w:rsidR="00C57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77D3" w:rsidRPr="00C577D3">
        <w:rPr>
          <w:rFonts w:ascii="Times New Roman" w:hAnsi="Times New Roman" w:cs="Times New Roman"/>
          <w:bCs/>
          <w:sz w:val="28"/>
          <w:szCs w:val="28"/>
        </w:rPr>
        <w:t>Нарушение правил выгула домашних животных</w:t>
      </w:r>
      <w:r w:rsidR="00C57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C577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 «об административных правонарушениях» № 2003-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05.05.2011г.</w:t>
      </w:r>
      <w:r w:rsidRPr="00146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15F">
        <w:rPr>
          <w:rFonts w:ascii="Times New Roman" w:hAnsi="Times New Roman" w:cs="Times New Roman"/>
          <w:bCs/>
          <w:sz w:val="28"/>
          <w:szCs w:val="28"/>
        </w:rPr>
        <w:t>влечет наложение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административного штрафа на граждан в размере от трех тысяч до пяти тысяч рублей; </w:t>
      </w:r>
      <w:r w:rsidRPr="0014615F">
        <w:rPr>
          <w:rFonts w:ascii="Times New Roman" w:hAnsi="Times New Roman" w:cs="Times New Roman"/>
          <w:bCs/>
          <w:sz w:val="28"/>
          <w:szCs w:val="28"/>
        </w:rPr>
        <w:t>на должностных лиц - от десяти тысяч до пятидесяти тысяч рублей; на юридических лиц - от пятидесяти тысяч до ста тысяч рублей.</w:t>
      </w:r>
    </w:p>
    <w:p w:rsidR="00C577D3" w:rsidRDefault="0014615F" w:rsidP="001461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615F">
        <w:rPr>
          <w:rFonts w:ascii="Times New Roman" w:hAnsi="Times New Roman" w:cs="Times New Roman"/>
          <w:b/>
          <w:bCs/>
          <w:sz w:val="28"/>
          <w:szCs w:val="28"/>
          <w:u w:val="single"/>
        </w:rPr>
        <w:t>ОБ ОТВЕТСТВЕННОСТИ ЗА НАПАДЕНИЕ ДОМАШНЕГО ЖИВОТНОГО НА ЧЕЛОВЕКА!!!</w:t>
      </w:r>
    </w:p>
    <w:p w:rsidR="0014615F" w:rsidRPr="00DF3B9D" w:rsidRDefault="00C577D3" w:rsidP="00DF3B9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№ 51 </w:t>
      </w:r>
      <w:r w:rsidRPr="00C577D3">
        <w:rPr>
          <w:rFonts w:ascii="Times New Roman" w:hAnsi="Times New Roman" w:cs="Times New Roman"/>
          <w:bCs/>
          <w:sz w:val="28"/>
          <w:szCs w:val="28"/>
        </w:rPr>
        <w:t>Допущение нападения домашнего животного или животного без владельца на человека</w:t>
      </w:r>
      <w:r w:rsidRPr="00C57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Республики Бурятия «об административных правонарушениях» № 2003-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05.05.2011г.</w:t>
      </w:r>
      <w:r w:rsidRPr="00146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15F">
        <w:rPr>
          <w:rFonts w:ascii="Times New Roman" w:hAnsi="Times New Roman" w:cs="Times New Roman"/>
          <w:bCs/>
          <w:sz w:val="28"/>
          <w:szCs w:val="28"/>
        </w:rPr>
        <w:t>влечет наложение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административного штрафа на граждан в размере от трех тысяч до пяти тысяч рублей; </w:t>
      </w:r>
      <w:r w:rsidRPr="0014615F">
        <w:rPr>
          <w:rFonts w:ascii="Times New Roman" w:hAnsi="Times New Roman" w:cs="Times New Roman"/>
          <w:bCs/>
          <w:sz w:val="28"/>
          <w:szCs w:val="28"/>
        </w:rPr>
        <w:t>на должностных лиц - от десяти тысяч до пятидесяти тысяч рублей; на юридических лиц - от пятидесяти тысяч до ста тысяч рублей.</w:t>
      </w:r>
    </w:p>
    <w:p w:rsidR="00C577D3" w:rsidRDefault="00C577D3" w:rsidP="00C57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7D3">
        <w:rPr>
          <w:rFonts w:ascii="Times New Roman" w:hAnsi="Times New Roman" w:cs="Times New Roman"/>
          <w:b/>
          <w:sz w:val="28"/>
          <w:szCs w:val="28"/>
          <w:u w:val="single"/>
        </w:rPr>
        <w:t>ОБ ОТВЕТСТВЕННОСТИ ЗА НАПАДЕНИЕ ДОМАШНЕГО ЖИВОТНОГО НА ДРУГОЕ ДОМАШНЕЕ ЖИВОТНОЕ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</w:p>
    <w:p w:rsidR="00C577D3" w:rsidRDefault="00C577D3" w:rsidP="00C57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ПОВЛЕКШЕЕ УВЕЧЬЕ ИЛИ ГИБЕЛЬ!!!</w:t>
      </w:r>
    </w:p>
    <w:p w:rsidR="00C577D3" w:rsidRPr="00C577D3" w:rsidRDefault="00C577D3" w:rsidP="00C57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№ 52</w:t>
      </w:r>
      <w:r w:rsidRPr="00C57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7D3">
        <w:rPr>
          <w:rFonts w:ascii="Times New Roman" w:hAnsi="Times New Roman" w:cs="Times New Roman"/>
          <w:bCs/>
          <w:sz w:val="28"/>
          <w:szCs w:val="28"/>
        </w:rPr>
        <w:t>Допущение нападения домашнего животного на другое домашнее животное, повлекшего увечье или гибель последнего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Республики Бурятия «об административных правонарушениях» № 2003-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46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05.05.2011г.</w:t>
      </w:r>
      <w:r w:rsidRPr="00146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77D3">
        <w:rPr>
          <w:rFonts w:ascii="Times New Roman" w:hAnsi="Times New Roman" w:cs="Times New Roman"/>
          <w:bCs/>
          <w:sz w:val="28"/>
          <w:szCs w:val="28"/>
        </w:rPr>
        <w:t>влечет наложение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административного штрафа на граждан в размере от пятисот до двух тысяч пятисот рублей; </w:t>
      </w:r>
      <w:r w:rsidRPr="00C577D3">
        <w:rPr>
          <w:rFonts w:ascii="Times New Roman" w:hAnsi="Times New Roman" w:cs="Times New Roman"/>
          <w:bCs/>
          <w:sz w:val="28"/>
          <w:szCs w:val="28"/>
        </w:rPr>
        <w:t>на должностных лиц - от пятисот до двух тысяч пятисот рублей.</w:t>
      </w:r>
    </w:p>
    <w:p w:rsidR="00C577D3" w:rsidRPr="00C577D3" w:rsidRDefault="00C577D3" w:rsidP="00C57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15F" w:rsidRDefault="00DF3B9D" w:rsidP="00146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0765" cy="3771900"/>
            <wp:effectExtent l="19050" t="0" r="6985" b="0"/>
            <wp:docPr id="9" name="Рисунок 2" descr="C:\Users\Hlebnikova\Desktop\1545905694_pesi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lebnikova\Desktop\1545905694_pesik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9D" w:rsidRPr="00F249B0" w:rsidRDefault="00DF3B9D" w:rsidP="0014615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F3B9D" w:rsidRDefault="00DF3B9D" w:rsidP="00146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0765" cy="3248025"/>
            <wp:effectExtent l="19050" t="0" r="6985" b="0"/>
            <wp:docPr id="11" name="Рисунок 1" descr="C:\Users\Hlebnikova\Desktop\Depositphotos_9093698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ebnikova\Desktop\Depositphotos_9093698_l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9D" w:rsidRDefault="00F249B0" w:rsidP="00146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9B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850765" cy="3771900"/>
            <wp:effectExtent l="19050" t="0" r="6985" b="0"/>
            <wp:docPr id="12" name="Рисунок 2" descr="C:\Users\Hlebnikova\Desktop\1545905694_pesi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lebnikova\Desktop\1545905694_pesik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15F" w:rsidRPr="00F249B0" w:rsidRDefault="0014615F" w:rsidP="0014615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07FD" w:rsidRPr="00BE49EE" w:rsidRDefault="00F249B0" w:rsidP="00146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9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0765" cy="3248025"/>
            <wp:effectExtent l="19050" t="0" r="6985" b="0"/>
            <wp:docPr id="13" name="Рисунок 1" descr="C:\Users\Hlebnikova\Desktop\Depositphotos_9093698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ebnikova\Desktop\Depositphotos_9093698_l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6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7FD" w:rsidRPr="00BE49EE" w:rsidSect="00DF3B9D">
      <w:pgSz w:w="16838" w:h="11906" w:orient="landscape"/>
      <w:pgMar w:top="284" w:right="426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764B8"/>
    <w:rsid w:val="000942AB"/>
    <w:rsid w:val="0014615F"/>
    <w:rsid w:val="00153D16"/>
    <w:rsid w:val="00290E08"/>
    <w:rsid w:val="003C05F2"/>
    <w:rsid w:val="003E43D6"/>
    <w:rsid w:val="00451414"/>
    <w:rsid w:val="005342FC"/>
    <w:rsid w:val="006E6301"/>
    <w:rsid w:val="007A5325"/>
    <w:rsid w:val="008228CC"/>
    <w:rsid w:val="00A57B9B"/>
    <w:rsid w:val="00B764B8"/>
    <w:rsid w:val="00BE49EE"/>
    <w:rsid w:val="00C577D3"/>
    <w:rsid w:val="00CC466D"/>
    <w:rsid w:val="00CE68DE"/>
    <w:rsid w:val="00DF3B9D"/>
    <w:rsid w:val="00E11700"/>
    <w:rsid w:val="00F249B0"/>
    <w:rsid w:val="00F5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Ильина</dc:creator>
  <cp:keywords/>
  <dc:description/>
  <cp:lastModifiedBy>Hlebnikova</cp:lastModifiedBy>
  <cp:revision>8</cp:revision>
  <cp:lastPrinted>2023-04-11T07:46:00Z</cp:lastPrinted>
  <dcterms:created xsi:type="dcterms:W3CDTF">2023-04-10T07:19:00Z</dcterms:created>
  <dcterms:modified xsi:type="dcterms:W3CDTF">2023-04-11T08:15:00Z</dcterms:modified>
</cp:coreProperties>
</file>